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8" w:type="dxa"/>
        <w:tblCellSpacing w:w="20" w:type="dxa"/>
        <w:tblInd w:w="-986" w:type="dxa"/>
        <w:tblLook w:val="01E0" w:firstRow="1" w:lastRow="1" w:firstColumn="1" w:lastColumn="1" w:noHBand="0" w:noVBand="0"/>
      </w:tblPr>
      <w:tblGrid>
        <w:gridCol w:w="4820"/>
        <w:gridCol w:w="6258"/>
      </w:tblGrid>
      <w:tr w:rsidR="00F16BB9" w14:paraId="74515337" w14:textId="77777777" w:rsidTr="00F16BB9">
        <w:trPr>
          <w:trHeight w:val="1358"/>
          <w:tblCellSpacing w:w="20" w:type="dxa"/>
        </w:trPr>
        <w:tc>
          <w:tcPr>
            <w:tcW w:w="4760" w:type="dxa"/>
          </w:tcPr>
          <w:p w14:paraId="3B0EA859" w14:textId="77777777" w:rsidR="00F16BB9" w:rsidRDefault="00F16BB9" w:rsidP="0051588B">
            <w:pPr>
              <w:jc w:val="center"/>
              <w:rPr>
                <w:rFonts w:ascii="Times New Roman" w:hAnsi="Times New Roman" w:cs="Times New Roman"/>
                <w:b/>
                <w:bCs/>
                <w:sz w:val="26"/>
                <w:szCs w:val="26"/>
                <w:lang w:val="en-US"/>
              </w:rPr>
            </w:pPr>
            <w:bookmarkStart w:id="0" w:name="_Hlk167718886"/>
            <w:r>
              <w:rPr>
                <w:rFonts w:ascii="Times New Roman" w:hAnsi="Times New Roman" w:cs="Times New Roman"/>
                <w:b/>
                <w:bCs/>
                <w:sz w:val="26"/>
                <w:szCs w:val="26"/>
                <w:lang w:val="en-US"/>
              </w:rPr>
              <w:t>ỦY BAN NHÂN DÂN</w:t>
            </w:r>
          </w:p>
          <w:p w14:paraId="3C5D3FAA" w14:textId="5FCAEF47" w:rsidR="00F16BB9" w:rsidRDefault="000C4380" w:rsidP="0051588B">
            <w:pPr>
              <w:jc w:val="center"/>
              <w:rPr>
                <w:rFonts w:ascii="Times New Roman" w:hAnsi="Times New Roman" w:cs="Times New Roman"/>
                <w:sz w:val="26"/>
                <w:szCs w:val="26"/>
                <w:lang w:val="en-US"/>
              </w:rPr>
            </w:pPr>
            <w:r w:rsidRPr="002164DD">
              <w:rPr>
                <w:rFonts w:ascii="Times New Roman" w:hAnsi="Times New Roman" w:cs="Times New Roman"/>
                <w:noProof/>
                <w:color w:val="auto"/>
                <w:sz w:val="28"/>
                <w:szCs w:val="28"/>
              </w:rPr>
              <mc:AlternateContent>
                <mc:Choice Requires="wps">
                  <w:drawing>
                    <wp:anchor distT="0" distB="0" distL="114300" distR="114300" simplePos="0" relativeHeight="251660288" behindDoc="0" locked="0" layoutInCell="1" allowOverlap="1" wp14:anchorId="7AE9F2CC" wp14:editId="051AA908">
                      <wp:simplePos x="0" y="0"/>
                      <wp:positionH relativeFrom="column">
                        <wp:posOffset>1155065</wp:posOffset>
                      </wp:positionH>
                      <wp:positionV relativeFrom="paragraph">
                        <wp:posOffset>193675</wp:posOffset>
                      </wp:positionV>
                      <wp:extent cx="532737" cy="0"/>
                      <wp:effectExtent l="0" t="0" r="0" b="0"/>
                      <wp:wrapNone/>
                      <wp:docPr id="90892499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2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AD08"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15.25pt" to="132.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">
                      <o:lock v:ext="edit" shapetype="f"/>
                    </v:line>
                  </w:pict>
                </mc:Fallback>
              </mc:AlternateContent>
            </w:r>
            <w:r w:rsidR="00F16BB9">
              <w:rPr>
                <w:rFonts w:ascii="Times New Roman" w:hAnsi="Times New Roman" w:cs="Times New Roman"/>
                <w:b/>
                <w:bCs/>
                <w:sz w:val="26"/>
                <w:szCs w:val="26"/>
              </w:rPr>
              <w:t xml:space="preserve"> TỈNH CAO BẰNG</w:t>
            </w:r>
          </w:p>
          <w:p w14:paraId="65D3807C" w14:textId="7356BD6B" w:rsidR="00F16BB9" w:rsidRDefault="00F16BB9" w:rsidP="000B4931">
            <w:pPr>
              <w:spacing w:before="240" w:after="120"/>
              <w:jc w:val="center"/>
              <w:rPr>
                <w:rFonts w:ascii="Times New Roman" w:hAnsi="Times New Roman" w:cs="Times New Roman"/>
                <w:sz w:val="26"/>
                <w:szCs w:val="26"/>
                <w:lang w:val="en-US"/>
              </w:rPr>
            </w:pPr>
            <w:r>
              <w:rPr>
                <w:rFonts w:ascii="Times New Roman" w:hAnsi="Times New Roman" w:cs="Times New Roman"/>
                <w:sz w:val="26"/>
                <w:szCs w:val="26"/>
              </w:rPr>
              <w:t xml:space="preserve">Số:      </w:t>
            </w:r>
            <w:r>
              <w:rPr>
                <w:rFonts w:ascii="Times New Roman" w:hAnsi="Times New Roman" w:cs="Times New Roman"/>
                <w:sz w:val="26"/>
                <w:szCs w:val="26"/>
                <w:lang w:val="en-US"/>
              </w:rPr>
              <w:t xml:space="preserve">   /2025</w:t>
            </w:r>
            <w:r>
              <w:rPr>
                <w:rFonts w:ascii="Times New Roman" w:hAnsi="Times New Roman" w:cs="Times New Roman"/>
                <w:sz w:val="26"/>
                <w:szCs w:val="26"/>
              </w:rPr>
              <w:t>/</w:t>
            </w:r>
            <w:r>
              <w:rPr>
                <w:rFonts w:ascii="Times New Roman" w:hAnsi="Times New Roman" w:cs="Times New Roman"/>
                <w:sz w:val="26"/>
                <w:szCs w:val="26"/>
                <w:lang w:val="en-US"/>
              </w:rPr>
              <w:t>QĐ</w:t>
            </w:r>
            <w:r>
              <w:rPr>
                <w:rFonts w:ascii="Times New Roman" w:hAnsi="Times New Roman" w:cs="Times New Roman"/>
                <w:sz w:val="26"/>
                <w:szCs w:val="26"/>
              </w:rPr>
              <w:t>-</w:t>
            </w:r>
            <w:r>
              <w:rPr>
                <w:rFonts w:ascii="Times New Roman" w:hAnsi="Times New Roman" w:cs="Times New Roman"/>
                <w:sz w:val="26"/>
                <w:szCs w:val="26"/>
                <w:lang w:val="en-US"/>
              </w:rPr>
              <w:t>UBND</w:t>
            </w:r>
          </w:p>
        </w:tc>
        <w:tc>
          <w:tcPr>
            <w:tcW w:w="6198" w:type="dxa"/>
          </w:tcPr>
          <w:p w14:paraId="7DF508BC" w14:textId="77777777" w:rsidR="00F16BB9" w:rsidRDefault="00F16BB9" w:rsidP="0051588B">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3C5CFF85" w14:textId="77777777" w:rsidR="00F16BB9" w:rsidRDefault="00F16BB9" w:rsidP="0051588B">
            <w:pPr>
              <w:jc w:val="center"/>
              <w:rPr>
                <w:rFonts w:ascii="Times New Roman" w:hAnsi="Times New Roman" w:cs="Times New Roman"/>
                <w:sz w:val="28"/>
                <w:szCs w:val="28"/>
              </w:rPr>
            </w:pPr>
            <w:r>
              <w:rPr>
                <w:rFonts w:ascii="Times New Roman" w:hAnsi="Times New Roman" w:cs="Times New Roman"/>
                <w:b/>
                <w:sz w:val="28"/>
                <w:szCs w:val="28"/>
              </w:rPr>
              <w:t>Độc lập - Tự do - Hạnh phúc</w:t>
            </w:r>
          </w:p>
          <w:p w14:paraId="218B33DC" w14:textId="40100EF6" w:rsidR="00F16BB9" w:rsidRPr="004B4F57" w:rsidRDefault="00F16BB9" w:rsidP="000B4931">
            <w:pPr>
              <w:spacing w:before="240" w:after="120"/>
              <w:jc w:val="center"/>
              <w:rPr>
                <w:rFonts w:ascii="Times New Roman" w:hAnsi="Times New Roman" w:cs="Times New Roman"/>
                <w:i/>
                <w:sz w:val="26"/>
                <w:szCs w:val="26"/>
              </w:rPr>
            </w:pPr>
            <w:r w:rsidRPr="002164DD">
              <w:rPr>
                <w:rFonts w:ascii="Times New Roman" w:hAnsi="Times New Roman" w:cs="Times New Roman"/>
                <w:noProof/>
                <w:color w:val="auto"/>
                <w:sz w:val="28"/>
                <w:szCs w:val="28"/>
              </w:rPr>
              <mc:AlternateContent>
                <mc:Choice Requires="wps">
                  <w:drawing>
                    <wp:anchor distT="0" distB="0" distL="114300" distR="114300" simplePos="0" relativeHeight="251659264" behindDoc="0" locked="0" layoutInCell="1" allowOverlap="1" wp14:anchorId="59A965AE" wp14:editId="6FDEF5F2">
                      <wp:simplePos x="0" y="0"/>
                      <wp:positionH relativeFrom="column">
                        <wp:posOffset>823595</wp:posOffset>
                      </wp:positionH>
                      <wp:positionV relativeFrom="paragraph">
                        <wp:posOffset>22225</wp:posOffset>
                      </wp:positionV>
                      <wp:extent cx="2152650" cy="0"/>
                      <wp:effectExtent l="0" t="0" r="0" b="0"/>
                      <wp:wrapNone/>
                      <wp:docPr id="69977344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0CBC"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75pt" to="23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">
                      <o:lock v:ext="edit" shapetype="f"/>
                    </v:line>
                  </w:pict>
                </mc:Fallback>
              </mc:AlternateContent>
            </w:r>
            <w:r>
              <w:rPr>
                <w:rFonts w:ascii="Times New Roman" w:hAnsi="Times New Roman" w:cs="Times New Roman"/>
                <w:sz w:val="28"/>
                <w:szCs w:val="28"/>
              </w:rPr>
              <w:t xml:space="preserve">           </w:t>
            </w:r>
            <w:r w:rsidRPr="004B4F57">
              <w:rPr>
                <w:rFonts w:ascii="Times New Roman" w:hAnsi="Times New Roman" w:cs="Times New Roman"/>
                <w:i/>
                <w:sz w:val="26"/>
                <w:szCs w:val="26"/>
              </w:rPr>
              <w:t>Cao Bằng, ngày     tháng    năm 2025</w:t>
            </w:r>
          </w:p>
        </w:tc>
      </w:tr>
    </w:tbl>
    <w:bookmarkEnd w:id="0"/>
    <w:p w14:paraId="6EF24C14" w14:textId="5FF32539" w:rsidR="00F16BB9" w:rsidRDefault="00F16BB9" w:rsidP="00F16BB9">
      <w:pPr>
        <w:spacing w:before="120" w:after="120"/>
        <w:rPr>
          <w:rFonts w:ascii="Times New Roman" w:hAnsi="Times New Roman" w:cs="Times New Roman"/>
          <w:sz w:val="28"/>
          <w:szCs w:val="28"/>
        </w:rPr>
      </w:pPr>
      <w:r>
        <w:rPr>
          <w:rFonts w:ascii="Times New Roman" w:hAnsi="Times New Roman" w:cs="Times New Roman"/>
          <w:noProof/>
          <w:color w:val="auto"/>
          <w:sz w:val="28"/>
          <w:szCs w:val="28"/>
        </w:rPr>
        <mc:AlternateContent>
          <mc:Choice Requires="wps">
            <w:drawing>
              <wp:anchor distT="0" distB="0" distL="114300" distR="114300" simplePos="0" relativeHeight="251662336" behindDoc="0" locked="0" layoutInCell="1" allowOverlap="1" wp14:anchorId="36C713D8" wp14:editId="273A544B">
                <wp:simplePos x="0" y="0"/>
                <wp:positionH relativeFrom="column">
                  <wp:posOffset>186603</wp:posOffset>
                </wp:positionH>
                <wp:positionV relativeFrom="paragraph">
                  <wp:posOffset>17646</wp:posOffset>
                </wp:positionV>
                <wp:extent cx="1283515" cy="294640"/>
                <wp:effectExtent l="0" t="0" r="12065" b="10160"/>
                <wp:wrapNone/>
                <wp:docPr id="16616035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3515" cy="294640"/>
                        </a:xfrm>
                        <a:prstGeom prst="rect">
                          <a:avLst/>
                        </a:prstGeom>
                        <a:solidFill>
                          <a:srgbClr val="FFFFFF"/>
                        </a:solidFill>
                        <a:ln w="9525">
                          <a:solidFill>
                            <a:srgbClr val="000000"/>
                          </a:solidFill>
                          <a:miter lim="800000"/>
                          <a:headEnd/>
                          <a:tailEnd/>
                        </a:ln>
                      </wps:spPr>
                      <wps:txbx>
                        <w:txbxContent>
                          <w:p w14:paraId="0C808F85" w14:textId="73CCD0E0" w:rsidR="00F16BB9" w:rsidRPr="007A7852" w:rsidRDefault="00F16BB9" w:rsidP="00F16BB9">
                            <w:pPr>
                              <w:jc w:val="center"/>
                              <w:rPr>
                                <w:rFonts w:ascii="Times New Roman" w:hAnsi="Times New Roman" w:cs="Times New Roman"/>
                                <w:sz w:val="28"/>
                                <w:szCs w:val="28"/>
                                <w:lang w:val="en-US"/>
                              </w:rPr>
                            </w:pPr>
                            <w:r w:rsidRPr="007A7852">
                              <w:rPr>
                                <w:rFonts w:ascii="Times New Roman" w:hAnsi="Times New Roman" w:cs="Times New Roman"/>
                                <w:sz w:val="28"/>
                                <w:szCs w:val="28"/>
                                <w:lang w:val="en-US"/>
                              </w:rPr>
                              <w:t>DỰ THẢO</w:t>
                            </w:r>
                            <w:r w:rsidR="008B10A7">
                              <w:rPr>
                                <w:rFonts w:ascii="Times New Roman" w:hAnsi="Times New Roman" w:cs="Times New Roman"/>
                                <w:sz w:val="28"/>
                                <w:szCs w:val="28"/>
                                <w:lang w:val="en-US"/>
                              </w:rPr>
                              <w:t xml:space="preserve"> </w:t>
                            </w:r>
                            <w:r w:rsidR="006272A1">
                              <w:rPr>
                                <w:rFonts w:ascii="Times New Roman" w:hAnsi="Times New Roman" w:cs="Times New Roman"/>
                                <w:sz w:val="28"/>
                                <w:szCs w:val="28"/>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13D8" id="Rectangle 14" o:spid="_x0000_s1026" style="position:absolute;margin-left:14.7pt;margin-top:1.4pt;width:101.0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">
                <v:path arrowok="t"/>
                <v:textbox>
                  <w:txbxContent>
                    <w:p w14:paraId="0C808F85" w14:textId="73CCD0E0" w:rsidR="00F16BB9" w:rsidRPr="007A7852" w:rsidRDefault="00F16BB9" w:rsidP="00F16BB9">
                      <w:pPr>
                        <w:jc w:val="center"/>
                        <w:rPr>
                          <w:rFonts w:ascii="Times New Roman" w:hAnsi="Times New Roman" w:cs="Times New Roman"/>
                          <w:sz w:val="28"/>
                          <w:szCs w:val="28"/>
                          <w:lang w:val="en-US"/>
                        </w:rPr>
                      </w:pPr>
                      <w:r w:rsidRPr="007A7852">
                        <w:rPr>
                          <w:rFonts w:ascii="Times New Roman" w:hAnsi="Times New Roman" w:cs="Times New Roman"/>
                          <w:sz w:val="28"/>
                          <w:szCs w:val="28"/>
                          <w:lang w:val="en-US"/>
                        </w:rPr>
                        <w:t>DỰ THẢO</w:t>
                      </w:r>
                      <w:r w:rsidR="008B10A7">
                        <w:rPr>
                          <w:rFonts w:ascii="Times New Roman" w:hAnsi="Times New Roman" w:cs="Times New Roman"/>
                          <w:sz w:val="28"/>
                          <w:szCs w:val="28"/>
                          <w:lang w:val="en-US"/>
                        </w:rPr>
                        <w:t xml:space="preserve"> </w:t>
                      </w:r>
                      <w:r w:rsidR="006272A1">
                        <w:rPr>
                          <w:rFonts w:ascii="Times New Roman" w:hAnsi="Times New Roman" w:cs="Times New Roman"/>
                          <w:sz w:val="28"/>
                          <w:szCs w:val="28"/>
                          <w:lang w:val="en-US"/>
                        </w:rPr>
                        <w:t>4</w:t>
                      </w:r>
                    </w:p>
                  </w:txbxContent>
                </v:textbox>
              </v:rect>
            </w:pict>
          </mc:Fallback>
        </mc:AlternateContent>
      </w:r>
    </w:p>
    <w:p w14:paraId="605D9912" w14:textId="77777777" w:rsidR="00F16BB9" w:rsidRPr="00D04054" w:rsidRDefault="00F16BB9" w:rsidP="00F16BB9">
      <w:pPr>
        <w:spacing w:before="120" w:after="120"/>
        <w:rPr>
          <w:rFonts w:ascii="Times New Roman" w:hAnsi="Times New Roman" w:cs="Times New Roman"/>
          <w:b/>
          <w:sz w:val="28"/>
          <w:szCs w:val="28"/>
        </w:rPr>
      </w:pPr>
    </w:p>
    <w:p w14:paraId="01C6207C" w14:textId="77777777" w:rsidR="00F16BB9" w:rsidRPr="00D04054" w:rsidRDefault="00F16BB9" w:rsidP="00F16BB9">
      <w:pPr>
        <w:jc w:val="center"/>
        <w:rPr>
          <w:rFonts w:ascii="Times New Roman" w:hAnsi="Times New Roman" w:cs="Times New Roman"/>
          <w:b/>
          <w:sz w:val="28"/>
          <w:szCs w:val="28"/>
        </w:rPr>
      </w:pPr>
      <w:r w:rsidRPr="00D04054">
        <w:rPr>
          <w:rFonts w:ascii="Times New Roman" w:hAnsi="Times New Roman" w:cs="Times New Roman"/>
          <w:b/>
          <w:sz w:val="28"/>
          <w:szCs w:val="28"/>
        </w:rPr>
        <w:t>QUYẾT ĐỊNH</w:t>
      </w:r>
    </w:p>
    <w:p w14:paraId="59DCC417" w14:textId="77777777" w:rsidR="00945BAC" w:rsidRDefault="00F16BB9" w:rsidP="00F16BB9">
      <w:pPr>
        <w:jc w:val="center"/>
        <w:rPr>
          <w:rFonts w:ascii="Times New Roman" w:hAnsi="Times New Roman" w:cs="Times New Roman"/>
          <w:b/>
          <w:sz w:val="28"/>
          <w:szCs w:val="28"/>
          <w:lang w:val="en-US"/>
        </w:rPr>
      </w:pPr>
      <w:r w:rsidRPr="00D04054">
        <w:rPr>
          <w:rFonts w:ascii="Times New Roman" w:hAnsi="Times New Roman" w:cs="Times New Roman"/>
          <w:b/>
          <w:sz w:val="28"/>
          <w:szCs w:val="28"/>
        </w:rPr>
        <w:t xml:space="preserve">Ban hành Quy chế </w:t>
      </w:r>
      <w:bookmarkStart w:id="1" w:name="_Hlk182489010"/>
      <w:r w:rsidRPr="00D04054">
        <w:rPr>
          <w:rFonts w:ascii="Times New Roman" w:hAnsi="Times New Roman" w:cs="Times New Roman"/>
          <w:b/>
          <w:sz w:val="28"/>
          <w:szCs w:val="28"/>
        </w:rPr>
        <w:t>quản lý, vận hành và sử dụng</w:t>
      </w:r>
    </w:p>
    <w:p w14:paraId="221B685A" w14:textId="055B8837" w:rsidR="00F16BB9" w:rsidRPr="00D04054" w:rsidRDefault="00F16BB9" w:rsidP="00F16BB9">
      <w:pPr>
        <w:jc w:val="center"/>
        <w:rPr>
          <w:rFonts w:ascii="Times New Roman" w:hAnsi="Times New Roman" w:cs="Times New Roman"/>
          <w:b/>
          <w:sz w:val="28"/>
          <w:szCs w:val="28"/>
        </w:rPr>
      </w:pPr>
      <w:r w:rsidRPr="00D04054">
        <w:rPr>
          <w:rFonts w:ascii="Times New Roman" w:hAnsi="Times New Roman" w:cs="Times New Roman"/>
          <w:b/>
          <w:sz w:val="28"/>
          <w:szCs w:val="28"/>
        </w:rPr>
        <w:t xml:space="preserve"> Nền tảng Công dân số Cao Bằng</w:t>
      </w:r>
    </w:p>
    <w:bookmarkEnd w:id="1"/>
    <w:p w14:paraId="107EFF11" w14:textId="7FE6068F" w:rsidR="00F16BB9" w:rsidRPr="00D04054" w:rsidRDefault="00F16BB9" w:rsidP="00F16BB9">
      <w:pPr>
        <w:spacing w:before="120" w:after="120"/>
        <w:rPr>
          <w:rFonts w:ascii="Times New Roman" w:hAnsi="Times New Roman" w:cs="Times New Roman"/>
          <w:b/>
          <w:sz w:val="28"/>
          <w:szCs w:val="28"/>
        </w:rPr>
      </w:pPr>
    </w:p>
    <w:p w14:paraId="263B4731" w14:textId="5348E4DB" w:rsidR="00F16BB9" w:rsidRPr="00D04054" w:rsidRDefault="00645D81" w:rsidP="00593FC3">
      <w:pPr>
        <w:spacing w:before="120" w:after="120" w:line="420" w:lineRule="exact"/>
        <w:ind w:firstLine="567"/>
        <w:jc w:val="both"/>
        <w:rPr>
          <w:rFonts w:ascii="Times New Roman" w:hAnsi="Times New Roman" w:cs="Times New Roman"/>
          <w:bCs/>
          <w:i/>
          <w:iCs/>
          <w:sz w:val="28"/>
          <w:szCs w:val="28"/>
        </w:rPr>
      </w:pPr>
      <w:r w:rsidRPr="00945BAC">
        <w:rPr>
          <w:rFonts w:ascii="Times New Roman" w:hAnsi="Times New Roman" w:cs="Times New Roman"/>
          <w:bCs/>
          <w:i/>
          <w:iCs/>
          <w:sz w:val="28"/>
          <w:szCs w:val="28"/>
        </w:rPr>
        <w:t xml:space="preserve">Căn cứ </w:t>
      </w:r>
      <w:r w:rsidR="00F16BB9" w:rsidRPr="00D04054">
        <w:rPr>
          <w:rFonts w:ascii="Times New Roman" w:hAnsi="Times New Roman" w:cs="Times New Roman"/>
          <w:bCs/>
          <w:i/>
          <w:iCs/>
          <w:sz w:val="28"/>
          <w:szCs w:val="28"/>
        </w:rPr>
        <w:t>Luật Tổ chức chính quyền địa phương</w:t>
      </w:r>
      <w:r w:rsidR="00C036E2" w:rsidRPr="00945BAC">
        <w:rPr>
          <w:rFonts w:ascii="Times New Roman" w:hAnsi="Times New Roman" w:cs="Times New Roman"/>
          <w:bCs/>
          <w:i/>
          <w:iCs/>
          <w:sz w:val="28"/>
          <w:szCs w:val="28"/>
        </w:rPr>
        <w:t xml:space="preserve"> </w:t>
      </w:r>
      <w:r w:rsidR="00C036E2" w:rsidRPr="00C036E2">
        <w:rPr>
          <w:rFonts w:ascii="Times New Roman" w:hAnsi="Times New Roman" w:cs="Times New Roman"/>
          <w:bCs/>
          <w:i/>
          <w:iCs/>
          <w:sz w:val="28"/>
          <w:szCs w:val="28"/>
        </w:rPr>
        <w:t>số 72/2025/QH15</w:t>
      </w:r>
      <w:r w:rsidR="00F16BB9" w:rsidRPr="00D04054">
        <w:rPr>
          <w:rFonts w:ascii="Times New Roman" w:hAnsi="Times New Roman" w:cs="Times New Roman"/>
          <w:bCs/>
          <w:i/>
          <w:iCs/>
          <w:sz w:val="28"/>
          <w:szCs w:val="28"/>
        </w:rPr>
        <w:t>;</w:t>
      </w:r>
    </w:p>
    <w:p w14:paraId="4B26E470" w14:textId="6438AA00" w:rsidR="00F16BB9" w:rsidRPr="00D04054" w:rsidRDefault="00645D81" w:rsidP="00593FC3">
      <w:pPr>
        <w:spacing w:before="120" w:after="120" w:line="420" w:lineRule="exact"/>
        <w:ind w:firstLine="567"/>
        <w:jc w:val="both"/>
        <w:rPr>
          <w:rFonts w:ascii="Times New Roman" w:hAnsi="Times New Roman" w:cs="Times New Roman"/>
          <w:bCs/>
          <w:i/>
          <w:iCs/>
          <w:sz w:val="28"/>
          <w:szCs w:val="28"/>
        </w:rPr>
      </w:pPr>
      <w:r w:rsidRPr="00945BAC">
        <w:rPr>
          <w:rFonts w:ascii="Times New Roman" w:hAnsi="Times New Roman" w:cs="Times New Roman"/>
          <w:bCs/>
          <w:i/>
          <w:iCs/>
          <w:sz w:val="28"/>
          <w:szCs w:val="28"/>
        </w:rPr>
        <w:t xml:space="preserve">Căn cứ </w:t>
      </w:r>
      <w:r w:rsidR="00F16BB9" w:rsidRPr="00D04054">
        <w:rPr>
          <w:rFonts w:ascii="Times New Roman" w:hAnsi="Times New Roman" w:cs="Times New Roman"/>
          <w:bCs/>
          <w:i/>
          <w:iCs/>
          <w:sz w:val="28"/>
          <w:szCs w:val="28"/>
        </w:rPr>
        <w:t xml:space="preserve">Luật </w:t>
      </w:r>
      <w:r w:rsidR="009B3F7E">
        <w:rPr>
          <w:rFonts w:ascii="Times New Roman" w:hAnsi="Times New Roman" w:cs="Times New Roman"/>
          <w:bCs/>
          <w:i/>
          <w:iCs/>
          <w:sz w:val="28"/>
          <w:szCs w:val="28"/>
        </w:rPr>
        <w:t>B</w:t>
      </w:r>
      <w:r w:rsidR="00F16BB9" w:rsidRPr="00D04054">
        <w:rPr>
          <w:rFonts w:ascii="Times New Roman" w:hAnsi="Times New Roman" w:cs="Times New Roman"/>
          <w:bCs/>
          <w:i/>
          <w:iCs/>
          <w:sz w:val="28"/>
          <w:szCs w:val="28"/>
        </w:rPr>
        <w:t xml:space="preserve">an hành văn bản quy phạm pháp luật </w:t>
      </w:r>
      <w:r w:rsidR="00C036E2" w:rsidRPr="00945BAC">
        <w:rPr>
          <w:rFonts w:ascii="Times New Roman" w:hAnsi="Times New Roman" w:cs="Times New Roman"/>
          <w:bCs/>
          <w:i/>
          <w:iCs/>
          <w:sz w:val="28"/>
          <w:szCs w:val="28"/>
        </w:rPr>
        <w:t>số 64/2025/QH15</w:t>
      </w:r>
      <w:r w:rsidR="004B4F57">
        <w:rPr>
          <w:rFonts w:ascii="Times New Roman" w:hAnsi="Times New Roman" w:cs="Times New Roman"/>
          <w:bCs/>
          <w:i/>
          <w:iCs/>
          <w:sz w:val="28"/>
          <w:szCs w:val="28"/>
          <w:lang w:val="en-US"/>
        </w:rPr>
        <w:t xml:space="preserve"> được sửa đổi, bổ sung bởi</w:t>
      </w:r>
      <w:r w:rsidR="00F16BB9" w:rsidRPr="00D04054">
        <w:rPr>
          <w:rFonts w:ascii="Times New Roman" w:hAnsi="Times New Roman" w:cs="Times New Roman"/>
          <w:bCs/>
          <w:i/>
          <w:iCs/>
          <w:sz w:val="28"/>
          <w:szCs w:val="28"/>
        </w:rPr>
        <w:t xml:space="preserve"> luật </w:t>
      </w:r>
      <w:r w:rsidR="00C036E2" w:rsidRPr="00945BAC">
        <w:rPr>
          <w:rFonts w:ascii="Times New Roman" w:hAnsi="Times New Roman" w:cs="Times New Roman"/>
          <w:bCs/>
          <w:i/>
          <w:iCs/>
          <w:sz w:val="28"/>
          <w:szCs w:val="28"/>
        </w:rPr>
        <w:t>số 87/2025/QH15</w:t>
      </w:r>
      <w:r w:rsidR="00F16BB9" w:rsidRPr="00D04054">
        <w:rPr>
          <w:rFonts w:ascii="Times New Roman" w:hAnsi="Times New Roman" w:cs="Times New Roman"/>
          <w:bCs/>
          <w:i/>
          <w:iCs/>
          <w:sz w:val="28"/>
          <w:szCs w:val="28"/>
        </w:rPr>
        <w:t>;</w:t>
      </w:r>
    </w:p>
    <w:p w14:paraId="2E167B06" w14:textId="29B0B8AE"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Luật </w:t>
      </w:r>
      <w:r w:rsidR="009B3F7E">
        <w:rPr>
          <w:rFonts w:ascii="Times New Roman" w:hAnsi="Times New Roman" w:cs="Times New Roman"/>
          <w:bCs/>
          <w:i/>
          <w:iCs/>
          <w:sz w:val="28"/>
          <w:szCs w:val="28"/>
        </w:rPr>
        <w:t>Giao</w:t>
      </w:r>
      <w:r>
        <w:rPr>
          <w:rFonts w:ascii="Times New Roman" w:hAnsi="Times New Roman" w:cs="Times New Roman"/>
          <w:bCs/>
          <w:i/>
          <w:iCs/>
          <w:sz w:val="28"/>
          <w:szCs w:val="28"/>
        </w:rPr>
        <w:t xml:space="preserve"> dịch điện tử </w:t>
      </w:r>
      <w:r w:rsidR="00C036E2" w:rsidRPr="00945BAC">
        <w:rPr>
          <w:rFonts w:ascii="Times New Roman" w:hAnsi="Times New Roman" w:cs="Times New Roman"/>
          <w:bCs/>
          <w:i/>
          <w:iCs/>
          <w:sz w:val="28"/>
          <w:szCs w:val="28"/>
        </w:rPr>
        <w:t>số 20/2023/QH15</w:t>
      </w:r>
      <w:r>
        <w:rPr>
          <w:rFonts w:ascii="Times New Roman" w:hAnsi="Times New Roman" w:cs="Times New Roman"/>
          <w:bCs/>
          <w:i/>
          <w:iCs/>
          <w:sz w:val="28"/>
          <w:szCs w:val="28"/>
        </w:rPr>
        <w:t>;</w:t>
      </w:r>
    </w:p>
    <w:p w14:paraId="2F7A62F5" w14:textId="0D0CF92D"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Luật </w:t>
      </w:r>
      <w:r w:rsidR="009B3F7E">
        <w:rPr>
          <w:rFonts w:ascii="Times New Roman" w:hAnsi="Times New Roman" w:cs="Times New Roman"/>
          <w:bCs/>
          <w:i/>
          <w:iCs/>
          <w:sz w:val="28"/>
          <w:szCs w:val="28"/>
        </w:rPr>
        <w:t>Công</w:t>
      </w:r>
      <w:r>
        <w:rPr>
          <w:rFonts w:ascii="Times New Roman" w:hAnsi="Times New Roman" w:cs="Times New Roman"/>
          <w:bCs/>
          <w:i/>
          <w:iCs/>
          <w:sz w:val="28"/>
          <w:szCs w:val="28"/>
        </w:rPr>
        <w:t xml:space="preserve"> nghệ thông tin </w:t>
      </w:r>
      <w:r w:rsidR="00645D81" w:rsidRPr="00945BAC">
        <w:rPr>
          <w:rFonts w:ascii="Times New Roman" w:hAnsi="Times New Roman" w:cs="Times New Roman"/>
          <w:bCs/>
          <w:i/>
          <w:iCs/>
          <w:sz w:val="28"/>
          <w:szCs w:val="28"/>
        </w:rPr>
        <w:t xml:space="preserve">số </w:t>
      </w:r>
      <w:r w:rsidR="00C036E2" w:rsidRPr="00945BAC">
        <w:rPr>
          <w:rFonts w:ascii="Times New Roman" w:hAnsi="Times New Roman" w:cs="Times New Roman"/>
          <w:bCs/>
          <w:i/>
          <w:iCs/>
          <w:sz w:val="28"/>
          <w:szCs w:val="28"/>
        </w:rPr>
        <w:t>67/2006/QH11</w:t>
      </w:r>
      <w:r>
        <w:rPr>
          <w:rFonts w:ascii="Times New Roman" w:hAnsi="Times New Roman" w:cs="Times New Roman"/>
          <w:bCs/>
          <w:i/>
          <w:iCs/>
          <w:sz w:val="28"/>
          <w:szCs w:val="28"/>
        </w:rPr>
        <w:t>;</w:t>
      </w:r>
    </w:p>
    <w:p w14:paraId="05331950" w14:textId="18B97E4E"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Luật </w:t>
      </w:r>
      <w:r w:rsidR="009B3F7E">
        <w:rPr>
          <w:rFonts w:ascii="Times New Roman" w:hAnsi="Times New Roman" w:cs="Times New Roman"/>
          <w:bCs/>
          <w:i/>
          <w:iCs/>
          <w:sz w:val="28"/>
          <w:szCs w:val="28"/>
        </w:rPr>
        <w:t xml:space="preserve">An </w:t>
      </w:r>
      <w:r>
        <w:rPr>
          <w:rFonts w:ascii="Times New Roman" w:hAnsi="Times New Roman" w:cs="Times New Roman"/>
          <w:bCs/>
          <w:i/>
          <w:iCs/>
          <w:sz w:val="28"/>
          <w:szCs w:val="28"/>
        </w:rPr>
        <w:t>toàn thông tin mạng</w:t>
      </w:r>
      <w:r w:rsidR="00645D81">
        <w:rPr>
          <w:rFonts w:ascii="Times New Roman" w:hAnsi="Times New Roman" w:cs="Times New Roman"/>
          <w:bCs/>
          <w:i/>
          <w:iCs/>
          <w:sz w:val="28"/>
          <w:szCs w:val="28"/>
          <w:lang w:val="en-US"/>
        </w:rPr>
        <w:t xml:space="preserve"> số</w:t>
      </w:r>
      <w:r>
        <w:rPr>
          <w:rFonts w:ascii="Times New Roman" w:hAnsi="Times New Roman" w:cs="Times New Roman"/>
          <w:bCs/>
          <w:i/>
          <w:iCs/>
          <w:sz w:val="28"/>
          <w:szCs w:val="28"/>
        </w:rPr>
        <w:t xml:space="preserve"> </w:t>
      </w:r>
      <w:r w:rsidR="00645D81">
        <w:rPr>
          <w:rFonts w:ascii="Times New Roman" w:hAnsi="Times New Roman" w:cs="Times New Roman"/>
          <w:bCs/>
          <w:i/>
          <w:iCs/>
          <w:sz w:val="28"/>
          <w:szCs w:val="28"/>
          <w:lang w:val="en-US"/>
        </w:rPr>
        <w:t>86/2</w:t>
      </w:r>
      <w:r>
        <w:rPr>
          <w:rFonts w:ascii="Times New Roman" w:hAnsi="Times New Roman" w:cs="Times New Roman"/>
          <w:bCs/>
          <w:i/>
          <w:iCs/>
          <w:sz w:val="28"/>
          <w:szCs w:val="28"/>
        </w:rPr>
        <w:t>015</w:t>
      </w:r>
      <w:r w:rsidR="00645D81">
        <w:rPr>
          <w:rFonts w:ascii="Times New Roman" w:hAnsi="Times New Roman" w:cs="Times New Roman"/>
          <w:bCs/>
          <w:i/>
          <w:iCs/>
          <w:sz w:val="28"/>
          <w:szCs w:val="28"/>
          <w:lang w:val="en-US"/>
        </w:rPr>
        <w:t>/QH13</w:t>
      </w:r>
      <w:r>
        <w:rPr>
          <w:rFonts w:ascii="Times New Roman" w:hAnsi="Times New Roman" w:cs="Times New Roman"/>
          <w:bCs/>
          <w:i/>
          <w:iCs/>
          <w:sz w:val="28"/>
          <w:szCs w:val="28"/>
        </w:rPr>
        <w:t>;</w:t>
      </w:r>
    </w:p>
    <w:p w14:paraId="145ED068" w14:textId="09CDDE47"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 xml:space="preserve">Căn cứ Luật </w:t>
      </w:r>
      <w:r w:rsidR="009B3F7E">
        <w:rPr>
          <w:rFonts w:ascii="Times New Roman" w:hAnsi="Times New Roman" w:cs="Times New Roman"/>
          <w:bCs/>
          <w:i/>
          <w:iCs/>
          <w:sz w:val="28"/>
          <w:szCs w:val="28"/>
        </w:rPr>
        <w:t>Tiếp</w:t>
      </w:r>
      <w:r>
        <w:rPr>
          <w:rFonts w:ascii="Times New Roman" w:hAnsi="Times New Roman" w:cs="Times New Roman"/>
          <w:bCs/>
          <w:i/>
          <w:iCs/>
          <w:sz w:val="28"/>
          <w:szCs w:val="28"/>
        </w:rPr>
        <w:t xml:space="preserve"> cận thông tin </w:t>
      </w:r>
      <w:r w:rsidR="00645D81" w:rsidRPr="00945BAC">
        <w:rPr>
          <w:rFonts w:ascii="Times New Roman" w:hAnsi="Times New Roman" w:cs="Times New Roman"/>
          <w:bCs/>
          <w:i/>
          <w:iCs/>
          <w:sz w:val="28"/>
          <w:szCs w:val="28"/>
        </w:rPr>
        <w:t>số 104/2016/QH13</w:t>
      </w:r>
      <w:r>
        <w:rPr>
          <w:rFonts w:ascii="Times New Roman" w:hAnsi="Times New Roman" w:cs="Times New Roman"/>
          <w:bCs/>
          <w:i/>
          <w:iCs/>
          <w:sz w:val="28"/>
          <w:szCs w:val="28"/>
        </w:rPr>
        <w:t>;</w:t>
      </w:r>
    </w:p>
    <w:p w14:paraId="146DDE0E" w14:textId="43B2B617" w:rsidR="00F16BB9" w:rsidRDefault="00F16BB9" w:rsidP="00593FC3">
      <w:pPr>
        <w:spacing w:before="120" w:after="120" w:line="420" w:lineRule="exact"/>
        <w:ind w:firstLine="567"/>
        <w:jc w:val="both"/>
        <w:rPr>
          <w:rFonts w:ascii="Times New Roman" w:hAnsi="Times New Roman" w:cs="Times New Roman"/>
          <w:bCs/>
          <w:i/>
          <w:iCs/>
          <w:sz w:val="28"/>
          <w:szCs w:val="28"/>
        </w:rPr>
      </w:pPr>
      <w:r w:rsidRPr="00D04054">
        <w:rPr>
          <w:rFonts w:ascii="Times New Roman" w:hAnsi="Times New Roman" w:cs="Times New Roman"/>
          <w:bCs/>
          <w:i/>
          <w:iCs/>
          <w:sz w:val="28"/>
          <w:szCs w:val="28"/>
        </w:rPr>
        <w:t xml:space="preserve">Căn cứ Luật Dữ liệu </w:t>
      </w:r>
      <w:r w:rsidR="00645D81" w:rsidRPr="00945BAC">
        <w:rPr>
          <w:rFonts w:ascii="Times New Roman" w:hAnsi="Times New Roman" w:cs="Times New Roman"/>
          <w:bCs/>
          <w:i/>
          <w:iCs/>
          <w:sz w:val="28"/>
          <w:szCs w:val="28"/>
        </w:rPr>
        <w:t>số 60/</w:t>
      </w:r>
      <w:r w:rsidRPr="00D04054">
        <w:rPr>
          <w:rFonts w:ascii="Times New Roman" w:hAnsi="Times New Roman" w:cs="Times New Roman"/>
          <w:bCs/>
          <w:i/>
          <w:iCs/>
          <w:sz w:val="28"/>
          <w:szCs w:val="28"/>
        </w:rPr>
        <w:t>2024</w:t>
      </w:r>
      <w:r w:rsidR="00645D81" w:rsidRPr="00945BAC">
        <w:rPr>
          <w:rFonts w:ascii="Times New Roman" w:hAnsi="Times New Roman" w:cs="Times New Roman"/>
          <w:bCs/>
          <w:i/>
          <w:iCs/>
          <w:sz w:val="28"/>
          <w:szCs w:val="28"/>
        </w:rPr>
        <w:t>/QH15</w:t>
      </w:r>
      <w:r w:rsidRPr="00D04054">
        <w:rPr>
          <w:rFonts w:ascii="Times New Roman" w:hAnsi="Times New Roman" w:cs="Times New Roman"/>
          <w:bCs/>
          <w:i/>
          <w:iCs/>
          <w:sz w:val="28"/>
          <w:szCs w:val="28"/>
        </w:rPr>
        <w:t>;</w:t>
      </w:r>
    </w:p>
    <w:p w14:paraId="55EC825F" w14:textId="77777777"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Căn cứ Nghị định số 64/2007/NĐ-CP ngày 10 tháng 4 năm 2007 của Chính phủ về việc ứng dụng công nghệ thông tin trong hoạt động của cơ quan Nhà nước;</w:t>
      </w:r>
    </w:p>
    <w:p w14:paraId="6D5254B2" w14:textId="77777777"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Pr>
          <w:rFonts w:ascii="Times New Roman" w:hAnsi="Times New Roman" w:cs="Times New Roman"/>
          <w:bCs/>
          <w:i/>
          <w:iCs/>
          <w:sz w:val="28"/>
          <w:szCs w:val="28"/>
        </w:rPr>
        <w:t>Căn cứ Nghị định số 47/2020/NĐ-CP ngày 09 tháng 4 năm 2020 của Chính phủ quản lý, kết nối và chia sẻ dữ liệu số của cơ quan nhà nước;</w:t>
      </w:r>
    </w:p>
    <w:p w14:paraId="0A8816DF" w14:textId="77777777" w:rsidR="00F16BB9" w:rsidRDefault="00F16BB9" w:rsidP="00593FC3">
      <w:pPr>
        <w:spacing w:before="120" w:after="120" w:line="420" w:lineRule="exact"/>
        <w:ind w:firstLine="567"/>
        <w:jc w:val="both"/>
        <w:rPr>
          <w:rFonts w:ascii="Times New Roman" w:hAnsi="Times New Roman" w:cs="Times New Roman"/>
          <w:bCs/>
          <w:i/>
          <w:iCs/>
          <w:sz w:val="28"/>
          <w:szCs w:val="28"/>
          <w:lang w:val="en-US"/>
        </w:rPr>
      </w:pPr>
      <w:r>
        <w:rPr>
          <w:rFonts w:ascii="Times New Roman" w:hAnsi="Times New Roman" w:cs="Times New Roman"/>
          <w:bCs/>
          <w:i/>
          <w:iCs/>
          <w:sz w:val="28"/>
          <w:szCs w:val="28"/>
        </w:rPr>
        <w:t>Căn cứ Nghị định số 20/2008/NĐ-CP ngày 14 tháng 02 năm 2008 của Chính phủ về việc tiếp nhận, xử lý phản ánh, kiến nghị của cá nhân, tổ chức về quy định hành chính;</w:t>
      </w:r>
    </w:p>
    <w:p w14:paraId="312E3BC9" w14:textId="1AE8DD77" w:rsidR="00B04A2A" w:rsidRPr="00B04A2A" w:rsidRDefault="00B04A2A" w:rsidP="00593FC3">
      <w:pPr>
        <w:spacing w:before="120" w:after="120" w:line="420" w:lineRule="exact"/>
        <w:ind w:firstLine="567"/>
        <w:jc w:val="both"/>
        <w:rPr>
          <w:rFonts w:ascii="Times New Roman" w:hAnsi="Times New Roman" w:cs="Times New Roman"/>
          <w:bCs/>
          <w:i/>
          <w:iCs/>
          <w:color w:val="auto"/>
          <w:sz w:val="28"/>
          <w:szCs w:val="28"/>
          <w:lang w:val="en-US"/>
        </w:rPr>
      </w:pPr>
      <w:r w:rsidRPr="00B04A2A">
        <w:rPr>
          <w:rFonts w:ascii="Times New Roman" w:hAnsi="Times New Roman" w:cs="Times New Roman"/>
          <w:bCs/>
          <w:i/>
          <w:iCs/>
          <w:color w:val="auto"/>
          <w:sz w:val="28"/>
          <w:szCs w:val="28"/>
        </w:rPr>
        <w:t>Căn cứ Nghị định số 92/2017/NĐ-CP ngày 07 tháng 8 năm 2017 của Chính phủ sửa đổi, bổ sung một số điều của các Nghị định liên quan đến thủ tục hành chính</w:t>
      </w:r>
      <w:r>
        <w:rPr>
          <w:rFonts w:ascii="Times New Roman" w:hAnsi="Times New Roman" w:cs="Times New Roman"/>
          <w:bCs/>
          <w:i/>
          <w:iCs/>
          <w:color w:val="auto"/>
          <w:sz w:val="28"/>
          <w:szCs w:val="28"/>
          <w:lang w:val="en-US"/>
        </w:rPr>
        <w:t>;</w:t>
      </w:r>
    </w:p>
    <w:p w14:paraId="63E998F9" w14:textId="791EE46E"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sidRPr="00D04054">
        <w:rPr>
          <w:rFonts w:ascii="Times New Roman" w:hAnsi="Times New Roman" w:cs="Times New Roman"/>
          <w:bCs/>
          <w:i/>
          <w:iCs/>
          <w:sz w:val="28"/>
          <w:szCs w:val="28"/>
        </w:rPr>
        <w:t>Theo</w:t>
      </w:r>
      <w:r>
        <w:rPr>
          <w:rFonts w:ascii="Times New Roman" w:hAnsi="Times New Roman" w:cs="Times New Roman"/>
          <w:bCs/>
          <w:i/>
          <w:iCs/>
          <w:sz w:val="28"/>
          <w:szCs w:val="28"/>
        </w:rPr>
        <w:t xml:space="preserve"> đề nghị của </w:t>
      </w:r>
      <w:r w:rsidRPr="00D04054">
        <w:rPr>
          <w:rFonts w:ascii="Times New Roman" w:hAnsi="Times New Roman" w:cs="Times New Roman"/>
          <w:bCs/>
          <w:i/>
          <w:iCs/>
          <w:sz w:val="28"/>
          <w:szCs w:val="28"/>
        </w:rPr>
        <w:t>Giám đốc Sở Khoa học và Công nghệ</w:t>
      </w:r>
      <w:r>
        <w:rPr>
          <w:rFonts w:ascii="Times New Roman" w:hAnsi="Times New Roman" w:cs="Times New Roman"/>
          <w:bCs/>
          <w:i/>
          <w:iCs/>
          <w:sz w:val="28"/>
          <w:szCs w:val="28"/>
        </w:rPr>
        <w:t xml:space="preserve"> tỉnh Cao Bằn</w:t>
      </w:r>
      <w:r w:rsidR="0041233C" w:rsidRPr="00945BAC">
        <w:rPr>
          <w:rFonts w:ascii="Times New Roman" w:hAnsi="Times New Roman" w:cs="Times New Roman"/>
          <w:bCs/>
          <w:i/>
          <w:iCs/>
          <w:sz w:val="28"/>
          <w:szCs w:val="28"/>
        </w:rPr>
        <w:t>g</w:t>
      </w:r>
      <w:r w:rsidRPr="00D04054">
        <w:rPr>
          <w:rFonts w:ascii="Times New Roman" w:hAnsi="Times New Roman" w:cs="Times New Roman"/>
          <w:bCs/>
          <w:i/>
          <w:iCs/>
          <w:sz w:val="28"/>
          <w:szCs w:val="28"/>
        </w:rPr>
        <w:t>;</w:t>
      </w:r>
    </w:p>
    <w:p w14:paraId="139E69DE" w14:textId="75E11C2F" w:rsidR="00F16BB9" w:rsidRPr="00D04054" w:rsidRDefault="00F16BB9" w:rsidP="00593FC3">
      <w:pPr>
        <w:spacing w:before="120" w:after="120" w:line="420" w:lineRule="exact"/>
        <w:ind w:firstLine="567"/>
        <w:jc w:val="both"/>
        <w:rPr>
          <w:rFonts w:ascii="Times New Roman" w:hAnsi="Times New Roman" w:cs="Times New Roman"/>
          <w:bCs/>
          <w:i/>
          <w:iCs/>
          <w:sz w:val="28"/>
          <w:szCs w:val="28"/>
        </w:rPr>
      </w:pPr>
      <w:r w:rsidRPr="00D04054">
        <w:rPr>
          <w:rFonts w:ascii="Times New Roman" w:hAnsi="Times New Roman" w:cs="Times New Roman"/>
          <w:bCs/>
          <w:i/>
          <w:iCs/>
          <w:sz w:val="28"/>
          <w:szCs w:val="28"/>
        </w:rPr>
        <w:t>Ủy ban nhân dân ban hành Quyết định ban hành Quy chế quản lý, vận hành và sử dụng Nền tảng Công dân số Cao Bằng.</w:t>
      </w:r>
    </w:p>
    <w:p w14:paraId="3F502238" w14:textId="1DEAAE94" w:rsidR="00F16BB9" w:rsidRPr="00D04054" w:rsidRDefault="00F16BB9" w:rsidP="00593FC3">
      <w:pPr>
        <w:spacing w:before="120" w:after="120" w:line="420" w:lineRule="exact"/>
        <w:ind w:firstLine="567"/>
        <w:jc w:val="both"/>
        <w:rPr>
          <w:rFonts w:ascii="Times New Roman" w:hAnsi="Times New Roman" w:cs="Times New Roman"/>
          <w:bCs/>
          <w:sz w:val="28"/>
          <w:szCs w:val="28"/>
        </w:rPr>
      </w:pPr>
      <w:r w:rsidRPr="00D04054">
        <w:rPr>
          <w:rFonts w:ascii="Times New Roman" w:hAnsi="Times New Roman" w:cs="Times New Roman"/>
          <w:b/>
          <w:sz w:val="28"/>
          <w:szCs w:val="28"/>
        </w:rPr>
        <w:lastRenderedPageBreak/>
        <w:t xml:space="preserve">Điều 1. </w:t>
      </w:r>
      <w:r>
        <w:rPr>
          <w:rFonts w:ascii="Times New Roman" w:hAnsi="Times New Roman" w:cs="Times New Roman"/>
          <w:bCs/>
          <w:sz w:val="28"/>
          <w:szCs w:val="28"/>
        </w:rPr>
        <w:t xml:space="preserve">Ban hành kèm theo Quyết định này Quy chế </w:t>
      </w:r>
      <w:r w:rsidRPr="00D04054">
        <w:rPr>
          <w:rFonts w:ascii="Times New Roman" w:hAnsi="Times New Roman" w:cs="Times New Roman"/>
          <w:bCs/>
          <w:sz w:val="28"/>
          <w:szCs w:val="28"/>
        </w:rPr>
        <w:t xml:space="preserve">quản lý, vận hành, và sử dụng Nền tảng </w:t>
      </w:r>
      <w:r w:rsidR="00887F5C">
        <w:rPr>
          <w:rFonts w:ascii="Times New Roman" w:hAnsi="Times New Roman" w:cs="Times New Roman"/>
          <w:bCs/>
          <w:sz w:val="28"/>
          <w:szCs w:val="28"/>
          <w:lang w:val="en-US"/>
        </w:rPr>
        <w:t>C</w:t>
      </w:r>
      <w:r w:rsidRPr="00D04054">
        <w:rPr>
          <w:rFonts w:ascii="Times New Roman" w:hAnsi="Times New Roman" w:cs="Times New Roman"/>
          <w:bCs/>
          <w:sz w:val="28"/>
          <w:szCs w:val="28"/>
        </w:rPr>
        <w:t>ông dân số Cao Bằng</w:t>
      </w:r>
      <w:r>
        <w:rPr>
          <w:rFonts w:ascii="Times New Roman" w:hAnsi="Times New Roman" w:cs="Times New Roman"/>
          <w:bCs/>
          <w:sz w:val="28"/>
          <w:szCs w:val="28"/>
        </w:rPr>
        <w:t>.</w:t>
      </w:r>
    </w:p>
    <w:p w14:paraId="003D9D82" w14:textId="4E265251" w:rsidR="00F16BB9" w:rsidRPr="00D04054" w:rsidRDefault="00F16BB9" w:rsidP="00593FC3">
      <w:pPr>
        <w:spacing w:before="120" w:after="120" w:line="420" w:lineRule="exact"/>
        <w:ind w:firstLine="567"/>
        <w:jc w:val="both"/>
        <w:rPr>
          <w:rFonts w:ascii="Times New Roman" w:hAnsi="Times New Roman" w:cs="Times New Roman"/>
          <w:bCs/>
          <w:sz w:val="28"/>
          <w:szCs w:val="28"/>
        </w:rPr>
      </w:pPr>
      <w:r w:rsidRPr="00D04054">
        <w:rPr>
          <w:rFonts w:ascii="Times New Roman" w:hAnsi="Times New Roman" w:cs="Times New Roman"/>
          <w:b/>
          <w:sz w:val="28"/>
          <w:szCs w:val="28"/>
        </w:rPr>
        <w:t>Điều 2</w:t>
      </w:r>
      <w:r w:rsidR="0041233C" w:rsidRPr="00945BAC">
        <w:rPr>
          <w:rFonts w:ascii="Times New Roman" w:hAnsi="Times New Roman" w:cs="Times New Roman"/>
          <w:b/>
          <w:sz w:val="28"/>
          <w:szCs w:val="28"/>
        </w:rPr>
        <w:t>.</w:t>
      </w:r>
      <w:r w:rsidRPr="00D04054">
        <w:rPr>
          <w:rFonts w:ascii="Times New Roman" w:hAnsi="Times New Roman" w:cs="Times New Roman"/>
          <w:bCs/>
          <w:sz w:val="28"/>
          <w:szCs w:val="28"/>
        </w:rPr>
        <w:t xml:space="preserve"> Quyết định này có hiệu lực kể từ ngày </w:t>
      </w:r>
      <w:r w:rsidR="006E4D7C">
        <w:rPr>
          <w:rFonts w:ascii="Times New Roman" w:hAnsi="Times New Roman" w:cs="Times New Roman"/>
          <w:bCs/>
          <w:sz w:val="28"/>
          <w:szCs w:val="28"/>
          <w:lang w:val="en-US"/>
        </w:rPr>
        <w:t xml:space="preserve"> </w:t>
      </w:r>
      <w:r w:rsidRPr="00D04054">
        <w:rPr>
          <w:rFonts w:ascii="Times New Roman" w:hAnsi="Times New Roman" w:cs="Times New Roman"/>
          <w:bCs/>
          <w:sz w:val="28"/>
          <w:szCs w:val="28"/>
        </w:rPr>
        <w:t xml:space="preserve">   tháng      năm 2025.</w:t>
      </w:r>
    </w:p>
    <w:p w14:paraId="56D02B90" w14:textId="325F53E9" w:rsidR="00F16BB9" w:rsidRPr="00D04054" w:rsidRDefault="00F16BB9" w:rsidP="00593FC3">
      <w:pPr>
        <w:spacing w:before="120" w:after="120" w:line="420" w:lineRule="exact"/>
        <w:ind w:firstLine="567"/>
        <w:jc w:val="both"/>
        <w:rPr>
          <w:rFonts w:ascii="Times New Roman" w:hAnsi="Times New Roman" w:cs="Times New Roman"/>
          <w:bCs/>
          <w:sz w:val="28"/>
          <w:szCs w:val="28"/>
        </w:rPr>
      </w:pPr>
      <w:r w:rsidRPr="00D04054">
        <w:rPr>
          <w:rFonts w:ascii="Times New Roman" w:hAnsi="Times New Roman" w:cs="Times New Roman"/>
          <w:b/>
          <w:sz w:val="28"/>
          <w:szCs w:val="28"/>
        </w:rPr>
        <w:t>Điều 3</w:t>
      </w:r>
      <w:r w:rsidR="0041233C" w:rsidRPr="00945BAC">
        <w:rPr>
          <w:rFonts w:ascii="Times New Roman" w:hAnsi="Times New Roman" w:cs="Times New Roman"/>
          <w:b/>
          <w:sz w:val="28"/>
          <w:szCs w:val="28"/>
        </w:rPr>
        <w:t>.</w:t>
      </w:r>
      <w:r w:rsidRPr="00D04054">
        <w:rPr>
          <w:rFonts w:ascii="Times New Roman" w:hAnsi="Times New Roman" w:cs="Times New Roman"/>
          <w:b/>
          <w:sz w:val="28"/>
          <w:szCs w:val="28"/>
        </w:rPr>
        <w:t xml:space="preserve"> </w:t>
      </w:r>
      <w:r>
        <w:rPr>
          <w:rFonts w:ascii="Times New Roman" w:hAnsi="Times New Roman" w:cs="Times New Roman"/>
          <w:bCs/>
          <w:sz w:val="28"/>
          <w:szCs w:val="28"/>
        </w:rPr>
        <w:t>Chánh Văn phòng Ủy ban nhân dân tỉnh</w:t>
      </w:r>
      <w:r w:rsidRPr="00D04054">
        <w:rPr>
          <w:rFonts w:ascii="Times New Roman" w:hAnsi="Times New Roman" w:cs="Times New Roman"/>
          <w:bCs/>
          <w:sz w:val="28"/>
          <w:szCs w:val="28"/>
        </w:rPr>
        <w:t>; Giám đốc Sở Khoa học và Công nghệ;</w:t>
      </w:r>
      <w:r>
        <w:rPr>
          <w:rFonts w:ascii="Times New Roman" w:hAnsi="Times New Roman" w:cs="Times New Roman"/>
          <w:bCs/>
          <w:sz w:val="28"/>
          <w:szCs w:val="28"/>
        </w:rPr>
        <w:t xml:space="preserve"> </w:t>
      </w:r>
      <w:r w:rsidRPr="00D04054">
        <w:rPr>
          <w:rFonts w:ascii="Times New Roman" w:hAnsi="Times New Roman" w:cs="Times New Roman"/>
          <w:bCs/>
          <w:sz w:val="28"/>
          <w:szCs w:val="28"/>
        </w:rPr>
        <w:t>Thủ trưởng</w:t>
      </w:r>
      <w:r>
        <w:rPr>
          <w:rFonts w:ascii="Times New Roman" w:hAnsi="Times New Roman" w:cs="Times New Roman"/>
          <w:bCs/>
          <w:sz w:val="28"/>
          <w:szCs w:val="28"/>
        </w:rPr>
        <w:t xml:space="preserve"> các </w:t>
      </w:r>
      <w:r w:rsidRPr="00D04054">
        <w:rPr>
          <w:rFonts w:ascii="Times New Roman" w:hAnsi="Times New Roman" w:cs="Times New Roman"/>
          <w:bCs/>
          <w:sz w:val="28"/>
          <w:szCs w:val="28"/>
        </w:rPr>
        <w:t>s</w:t>
      </w:r>
      <w:r>
        <w:rPr>
          <w:rFonts w:ascii="Times New Roman" w:hAnsi="Times New Roman" w:cs="Times New Roman"/>
          <w:bCs/>
          <w:sz w:val="28"/>
          <w:szCs w:val="28"/>
        </w:rPr>
        <w:t>ở</w:t>
      </w:r>
      <w:r w:rsidRPr="00D04054">
        <w:rPr>
          <w:rFonts w:ascii="Times New Roman" w:hAnsi="Times New Roman" w:cs="Times New Roman"/>
          <w:bCs/>
          <w:sz w:val="28"/>
          <w:szCs w:val="28"/>
        </w:rPr>
        <w:t>, ban</w:t>
      </w:r>
      <w:r>
        <w:rPr>
          <w:rFonts w:ascii="Times New Roman" w:hAnsi="Times New Roman" w:cs="Times New Roman"/>
          <w:bCs/>
          <w:sz w:val="28"/>
          <w:szCs w:val="28"/>
        </w:rPr>
        <w:t>,</w:t>
      </w:r>
      <w:r w:rsidRPr="00D04054">
        <w:rPr>
          <w:rFonts w:ascii="Times New Roman" w:hAnsi="Times New Roman" w:cs="Times New Roman"/>
          <w:bCs/>
          <w:sz w:val="28"/>
          <w:szCs w:val="28"/>
        </w:rPr>
        <w:t xml:space="preserve"> ngành;</w:t>
      </w:r>
      <w:r>
        <w:rPr>
          <w:rFonts w:ascii="Times New Roman" w:hAnsi="Times New Roman" w:cs="Times New Roman"/>
          <w:bCs/>
          <w:sz w:val="28"/>
          <w:szCs w:val="28"/>
        </w:rPr>
        <w:t xml:space="preserve"> Chủ tịch Ủy ban nhân dân các </w:t>
      </w:r>
      <w:r w:rsidRPr="00D04054">
        <w:rPr>
          <w:rFonts w:ascii="Times New Roman" w:hAnsi="Times New Roman" w:cs="Times New Roman"/>
          <w:bCs/>
          <w:sz w:val="28"/>
          <w:szCs w:val="28"/>
        </w:rPr>
        <w:t>xã, phường và các</w:t>
      </w:r>
      <w:r>
        <w:rPr>
          <w:rFonts w:ascii="Times New Roman" w:hAnsi="Times New Roman" w:cs="Times New Roman"/>
          <w:bCs/>
          <w:sz w:val="28"/>
          <w:szCs w:val="28"/>
        </w:rPr>
        <w:t xml:space="preserve"> </w:t>
      </w:r>
      <w:r w:rsidR="005A61AF">
        <w:rPr>
          <w:rFonts w:ascii="Times New Roman" w:hAnsi="Times New Roman" w:cs="Times New Roman"/>
          <w:bCs/>
          <w:sz w:val="28"/>
          <w:szCs w:val="28"/>
          <w:lang w:val="en-US"/>
        </w:rPr>
        <w:t xml:space="preserve">tổ chức, </w:t>
      </w:r>
      <w:r>
        <w:rPr>
          <w:rFonts w:ascii="Times New Roman" w:hAnsi="Times New Roman" w:cs="Times New Roman"/>
          <w:bCs/>
          <w:sz w:val="28"/>
          <w:szCs w:val="28"/>
        </w:rPr>
        <w:t>cá nhân liên quan chịu trách nhiệm thi hành Quyết định này./.</w:t>
      </w:r>
    </w:p>
    <w:p w14:paraId="0B241B05" w14:textId="77777777" w:rsidR="00F16BB9" w:rsidRPr="00D04054" w:rsidRDefault="00F16BB9" w:rsidP="00F16BB9">
      <w:pPr>
        <w:spacing w:before="120" w:after="120"/>
        <w:ind w:firstLine="720"/>
        <w:jc w:val="both"/>
        <w:rPr>
          <w:rFonts w:ascii="Times New Roman" w:hAnsi="Times New Roman" w:cs="Times New Roman"/>
          <w:bCs/>
          <w:sz w:val="28"/>
          <w:szCs w:val="28"/>
        </w:rPr>
      </w:pPr>
    </w:p>
    <w:tbl>
      <w:tblPr>
        <w:tblW w:w="9287" w:type="dxa"/>
        <w:tblLook w:val="04A0" w:firstRow="1" w:lastRow="0" w:firstColumn="1" w:lastColumn="0" w:noHBand="0" w:noVBand="1"/>
      </w:tblPr>
      <w:tblGrid>
        <w:gridCol w:w="4643"/>
        <w:gridCol w:w="4644"/>
      </w:tblGrid>
      <w:tr w:rsidR="00F16BB9" w14:paraId="51DA95B5" w14:textId="77777777" w:rsidTr="00175D2C">
        <w:trPr>
          <w:trHeight w:val="845"/>
        </w:trPr>
        <w:tc>
          <w:tcPr>
            <w:tcW w:w="4643" w:type="dxa"/>
          </w:tcPr>
          <w:p w14:paraId="032D394E" w14:textId="77777777" w:rsidR="00F16BB9" w:rsidRPr="00D04054" w:rsidRDefault="00F16BB9" w:rsidP="0051588B">
            <w:pPr>
              <w:jc w:val="both"/>
              <w:rPr>
                <w:rFonts w:ascii="Times New Roman" w:hAnsi="Times New Roman" w:cs="Times New Roman"/>
                <w:b/>
                <w:i/>
                <w:iCs/>
              </w:rPr>
            </w:pPr>
            <w:r w:rsidRPr="00D04054">
              <w:rPr>
                <w:rFonts w:ascii="Times New Roman" w:hAnsi="Times New Roman" w:cs="Times New Roman"/>
                <w:b/>
                <w:i/>
                <w:iCs/>
              </w:rPr>
              <w:t>Nơi nhận:</w:t>
            </w:r>
          </w:p>
          <w:p w14:paraId="78FC186F"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Như Điều 3;</w:t>
            </w:r>
          </w:p>
          <w:p w14:paraId="7A4255E1"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Cục Kiểm tra văn bản và Quản lý xử lý vi phạm hành chính - Bộ Tư pháp;</w:t>
            </w:r>
          </w:p>
          <w:p w14:paraId="5DE59DBC"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Vụ pháp chế - Bộ Khoa học và Công nghệ;</w:t>
            </w:r>
          </w:p>
          <w:p w14:paraId="4CE11F05"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Thường trực Tỉnh ủy;</w:t>
            </w:r>
          </w:p>
          <w:p w14:paraId="736FE7F7"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Thường trực HĐND tỉnh;</w:t>
            </w:r>
          </w:p>
          <w:p w14:paraId="2722F72D"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Chủ tịch, các PCT UBND tỉnh;</w:t>
            </w:r>
          </w:p>
          <w:p w14:paraId="03714A59" w14:textId="5CA2683E"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Các sở</w:t>
            </w:r>
            <w:r w:rsidR="000C4380" w:rsidRPr="00AB0142">
              <w:rPr>
                <w:rFonts w:ascii="Times New Roman" w:hAnsi="Times New Roman" w:cs="Times New Roman"/>
                <w:bCs/>
                <w:sz w:val="22"/>
                <w:szCs w:val="22"/>
              </w:rPr>
              <w:t>,</w:t>
            </w:r>
            <w:r w:rsidRPr="00AB0142">
              <w:rPr>
                <w:rFonts w:ascii="Times New Roman" w:hAnsi="Times New Roman" w:cs="Times New Roman"/>
                <w:bCs/>
                <w:sz w:val="22"/>
                <w:szCs w:val="22"/>
              </w:rPr>
              <w:t xml:space="preserve"> ngành;</w:t>
            </w:r>
          </w:p>
          <w:p w14:paraId="2C3DF95F" w14:textId="77777777"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UBND các xã, phường;</w:t>
            </w:r>
          </w:p>
          <w:p w14:paraId="60947E76" w14:textId="35126113" w:rsidR="00F16BB9" w:rsidRPr="00AB0142" w:rsidRDefault="00F16BB9" w:rsidP="00AB0142">
            <w:pPr>
              <w:ind w:left="178"/>
              <w:jc w:val="both"/>
              <w:rPr>
                <w:rFonts w:ascii="Times New Roman" w:hAnsi="Times New Roman" w:cs="Times New Roman"/>
                <w:bCs/>
                <w:sz w:val="22"/>
                <w:szCs w:val="22"/>
              </w:rPr>
            </w:pPr>
            <w:r w:rsidRPr="00AB0142">
              <w:rPr>
                <w:rFonts w:ascii="Times New Roman" w:hAnsi="Times New Roman" w:cs="Times New Roman"/>
                <w:bCs/>
                <w:sz w:val="22"/>
                <w:szCs w:val="22"/>
              </w:rPr>
              <w:t>- VP UBND tỉnh: LĐVP; TTTT;</w:t>
            </w:r>
          </w:p>
          <w:p w14:paraId="3BC4639D" w14:textId="05DBA5CB" w:rsidR="00F16BB9" w:rsidRDefault="00F16BB9" w:rsidP="00AB0142">
            <w:pPr>
              <w:ind w:left="178"/>
              <w:jc w:val="both"/>
              <w:rPr>
                <w:rFonts w:ascii="Times New Roman" w:hAnsi="Times New Roman" w:cs="Times New Roman"/>
                <w:bCs/>
                <w:i/>
                <w:iCs/>
                <w:lang w:val="en-US"/>
              </w:rPr>
            </w:pPr>
            <w:r w:rsidRPr="00AB0142">
              <w:rPr>
                <w:rFonts w:ascii="Times New Roman" w:hAnsi="Times New Roman" w:cs="Times New Roman"/>
                <w:bCs/>
                <w:sz w:val="22"/>
                <w:szCs w:val="22"/>
                <w:lang w:val="en-US"/>
              </w:rPr>
              <w:t>- Lưu</w:t>
            </w:r>
            <w:r w:rsidR="000C4380" w:rsidRPr="00AB0142">
              <w:rPr>
                <w:rFonts w:ascii="Times New Roman" w:hAnsi="Times New Roman" w:cs="Times New Roman"/>
                <w:bCs/>
                <w:sz w:val="22"/>
                <w:szCs w:val="22"/>
              </w:rPr>
              <w:t>:</w:t>
            </w:r>
            <w:r w:rsidRPr="00AB0142">
              <w:rPr>
                <w:rFonts w:ascii="Times New Roman" w:hAnsi="Times New Roman" w:cs="Times New Roman"/>
                <w:bCs/>
                <w:sz w:val="22"/>
                <w:szCs w:val="22"/>
                <w:lang w:val="en-US"/>
              </w:rPr>
              <w:t xml:space="preserve"> VT, VX</w:t>
            </w:r>
            <w:r w:rsidR="00795AC0" w:rsidRPr="00AB0142">
              <w:rPr>
                <w:rFonts w:ascii="Times New Roman" w:hAnsi="Times New Roman" w:cs="Times New Roman"/>
                <w:bCs/>
                <w:sz w:val="22"/>
                <w:szCs w:val="22"/>
                <w:lang w:val="en-US"/>
              </w:rPr>
              <w:t>, SKHCN</w:t>
            </w:r>
            <w:r w:rsidR="00AB0142" w:rsidRPr="00AB0142">
              <w:rPr>
                <w:rFonts w:ascii="Times New Roman" w:hAnsi="Times New Roman" w:cs="Times New Roman"/>
                <w:bCs/>
                <w:sz w:val="22"/>
                <w:szCs w:val="22"/>
                <w:lang w:val="en-US"/>
              </w:rPr>
              <w:t>(1)</w:t>
            </w:r>
            <w:r w:rsidRPr="00AB0142">
              <w:rPr>
                <w:rFonts w:ascii="Times New Roman" w:hAnsi="Times New Roman" w:cs="Times New Roman"/>
                <w:bCs/>
                <w:sz w:val="22"/>
                <w:szCs w:val="22"/>
                <w:vertAlign w:val="subscript"/>
                <w:lang w:val="en-US"/>
              </w:rPr>
              <w:t>.</w:t>
            </w:r>
          </w:p>
        </w:tc>
        <w:tc>
          <w:tcPr>
            <w:tcW w:w="4644" w:type="dxa"/>
          </w:tcPr>
          <w:p w14:paraId="782E4357" w14:textId="77777777" w:rsidR="00F16BB9" w:rsidRPr="00381555" w:rsidRDefault="00F16BB9" w:rsidP="00F16BB9">
            <w:pPr>
              <w:ind w:left="489"/>
              <w:jc w:val="center"/>
              <w:rPr>
                <w:rFonts w:ascii="Times New Roman" w:hAnsi="Times New Roman" w:cs="Times New Roman"/>
                <w:b/>
                <w:sz w:val="28"/>
                <w:szCs w:val="28"/>
                <w:lang w:val="en-US"/>
              </w:rPr>
            </w:pPr>
            <w:r w:rsidRPr="00381555">
              <w:rPr>
                <w:rFonts w:ascii="Times New Roman" w:hAnsi="Times New Roman" w:cs="Times New Roman"/>
                <w:b/>
                <w:sz w:val="28"/>
                <w:szCs w:val="28"/>
                <w:lang w:val="en-US"/>
              </w:rPr>
              <w:t>TM. ỦY BAN NHÂN DÂN</w:t>
            </w:r>
          </w:p>
          <w:p w14:paraId="21DA617C" w14:textId="77777777" w:rsidR="00F16BB9" w:rsidRDefault="00F16BB9" w:rsidP="00F16BB9">
            <w:pPr>
              <w:ind w:left="489"/>
              <w:jc w:val="center"/>
              <w:rPr>
                <w:rFonts w:ascii="Times New Roman" w:hAnsi="Times New Roman" w:cs="Times New Roman"/>
                <w:b/>
                <w:sz w:val="28"/>
                <w:szCs w:val="28"/>
                <w:lang w:val="en-US"/>
              </w:rPr>
            </w:pPr>
            <w:r w:rsidRPr="00381555">
              <w:rPr>
                <w:rFonts w:ascii="Times New Roman" w:hAnsi="Times New Roman" w:cs="Times New Roman"/>
                <w:b/>
                <w:sz w:val="28"/>
                <w:szCs w:val="28"/>
                <w:lang w:val="en-US"/>
              </w:rPr>
              <w:t>CHỦ TỊCH</w:t>
            </w:r>
          </w:p>
        </w:tc>
      </w:tr>
    </w:tbl>
    <w:p w14:paraId="49AE1B6B" w14:textId="77777777" w:rsidR="00F16BB9" w:rsidRDefault="00F16BB9" w:rsidP="00F16BB9">
      <w:pPr>
        <w:spacing w:before="120" w:after="120"/>
        <w:ind w:firstLine="720"/>
        <w:jc w:val="both"/>
        <w:rPr>
          <w:rFonts w:ascii="Times New Roman" w:hAnsi="Times New Roman" w:cs="Times New Roman"/>
          <w:bCs/>
          <w:sz w:val="28"/>
          <w:szCs w:val="28"/>
          <w:lang w:val="en-US"/>
        </w:rPr>
      </w:pPr>
    </w:p>
    <w:p w14:paraId="375EA978" w14:textId="77777777" w:rsidR="00F16BB9" w:rsidRDefault="00F16BB9" w:rsidP="00F16BB9">
      <w:pPr>
        <w:spacing w:before="120" w:after="120"/>
        <w:ind w:firstLine="720"/>
        <w:jc w:val="both"/>
        <w:rPr>
          <w:rFonts w:ascii="Times New Roman" w:hAnsi="Times New Roman" w:cs="Times New Roman"/>
          <w:bCs/>
          <w:sz w:val="28"/>
          <w:szCs w:val="28"/>
          <w:lang w:val="en-US"/>
        </w:rPr>
      </w:pPr>
    </w:p>
    <w:p w14:paraId="4DA724D3" w14:textId="77777777" w:rsidR="001123A6" w:rsidRDefault="001123A6" w:rsidP="00F16BB9">
      <w:pPr>
        <w:rPr>
          <w:lang w:val="en-US"/>
        </w:rPr>
        <w:sectPr w:rsidR="001123A6" w:rsidSect="00286C7F">
          <w:headerReference w:type="even" r:id="rId6"/>
          <w:headerReference w:type="default" r:id="rId7"/>
          <w:pgSz w:w="11907" w:h="16840" w:code="9"/>
          <w:pgMar w:top="1134" w:right="1134" w:bottom="1134" w:left="1701" w:header="709" w:footer="709" w:gutter="0"/>
          <w:cols w:space="708"/>
          <w:titlePg/>
          <w:docGrid w:linePitch="360"/>
        </w:sectPr>
      </w:pPr>
    </w:p>
    <w:tbl>
      <w:tblPr>
        <w:tblW w:w="10646" w:type="dxa"/>
        <w:tblCellSpacing w:w="20" w:type="dxa"/>
        <w:tblInd w:w="-986" w:type="dxa"/>
        <w:tblLook w:val="01E0" w:firstRow="1" w:lastRow="1" w:firstColumn="1" w:lastColumn="1" w:noHBand="0" w:noVBand="0"/>
      </w:tblPr>
      <w:tblGrid>
        <w:gridCol w:w="4388"/>
        <w:gridCol w:w="6258"/>
      </w:tblGrid>
      <w:tr w:rsidR="001123A6" w:rsidRPr="001123A6" w14:paraId="4086BC66" w14:textId="77777777" w:rsidTr="00432E70">
        <w:trPr>
          <w:trHeight w:val="905"/>
          <w:tblCellSpacing w:w="20" w:type="dxa"/>
        </w:trPr>
        <w:tc>
          <w:tcPr>
            <w:tcW w:w="4328" w:type="dxa"/>
          </w:tcPr>
          <w:p w14:paraId="3F8DE16B" w14:textId="77777777" w:rsidR="001123A6" w:rsidRPr="001123A6" w:rsidRDefault="001123A6" w:rsidP="001123A6">
            <w:pPr>
              <w:jc w:val="center"/>
              <w:rPr>
                <w:rFonts w:ascii="Times New Roman" w:hAnsi="Times New Roman" w:cs="Times New Roman"/>
                <w:b/>
                <w:bCs/>
                <w:noProof/>
                <w:color w:val="000000" w:themeColor="text1"/>
                <w:sz w:val="26"/>
                <w:szCs w:val="26"/>
              </w:rPr>
            </w:pPr>
            <w:r w:rsidRPr="001123A6">
              <w:rPr>
                <w:rFonts w:ascii="Times New Roman" w:hAnsi="Times New Roman" w:cs="Times New Roman"/>
                <w:b/>
                <w:bCs/>
                <w:noProof/>
                <w:color w:val="000000" w:themeColor="text1"/>
                <w:sz w:val="26"/>
                <w:szCs w:val="26"/>
              </w:rPr>
              <w:lastRenderedPageBreak/>
              <w:t>ỦY BAN NHÂN DÂN</w:t>
            </w:r>
          </w:p>
          <w:p w14:paraId="410D93D6" w14:textId="77777777" w:rsidR="001123A6" w:rsidRPr="001123A6" w:rsidRDefault="001123A6" w:rsidP="001123A6">
            <w:pPr>
              <w:jc w:val="center"/>
              <w:rPr>
                <w:rFonts w:ascii="Times New Roman" w:hAnsi="Times New Roman" w:cs="Times New Roman"/>
                <w:b/>
                <w:bCs/>
                <w:noProof/>
                <w:color w:val="000000" w:themeColor="text1"/>
                <w:sz w:val="26"/>
                <w:szCs w:val="26"/>
              </w:rPr>
            </w:pPr>
            <w:r w:rsidRPr="001123A6">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46583189" wp14:editId="40713B6C">
                      <wp:simplePos x="0" y="0"/>
                      <wp:positionH relativeFrom="column">
                        <wp:posOffset>1041959</wp:posOffset>
                      </wp:positionH>
                      <wp:positionV relativeFrom="paragraph">
                        <wp:posOffset>197409</wp:posOffset>
                      </wp:positionV>
                      <wp:extent cx="516596" cy="0"/>
                      <wp:effectExtent l="0" t="0" r="0" b="0"/>
                      <wp:wrapNone/>
                      <wp:docPr id="2797833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32D67"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15.55pt" to="122.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"/>
                  </w:pict>
                </mc:Fallback>
              </mc:AlternateContent>
            </w:r>
            <w:r w:rsidRPr="001123A6">
              <w:rPr>
                <w:rFonts w:ascii="Times New Roman" w:eastAsiaTheme="minorHAnsi" w:hAnsi="Times New Roman" w:cs="Times New Roman"/>
                <w:noProof/>
                <w:color w:val="auto"/>
                <w:sz w:val="28"/>
                <w:lang w:val="en-US" w:eastAsia="en-US"/>
              </w:rPr>
              <mc:AlternateContent>
                <mc:Choice Requires="wps">
                  <w:drawing>
                    <wp:anchor distT="0" distB="0" distL="114300" distR="114300" simplePos="0" relativeHeight="251666432" behindDoc="0" locked="0" layoutInCell="1" allowOverlap="1" wp14:anchorId="5301723A" wp14:editId="79880CA9">
                      <wp:simplePos x="0" y="0"/>
                      <wp:positionH relativeFrom="margin">
                        <wp:posOffset>626453</wp:posOffset>
                      </wp:positionH>
                      <wp:positionV relativeFrom="paragraph">
                        <wp:posOffset>314605</wp:posOffset>
                      </wp:positionV>
                      <wp:extent cx="1326829" cy="381000"/>
                      <wp:effectExtent l="0" t="0" r="6985" b="12700"/>
                      <wp:wrapNone/>
                      <wp:docPr id="4354195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6829" cy="381000"/>
                              </a:xfrm>
                              <a:prstGeom prst="rect">
                                <a:avLst/>
                              </a:prstGeom>
                              <a:solidFill>
                                <a:srgbClr val="FFFFFF"/>
                              </a:solidFill>
                              <a:ln w="9525">
                                <a:solidFill>
                                  <a:srgbClr val="000000"/>
                                </a:solidFill>
                                <a:miter lim="800000"/>
                                <a:headEnd/>
                                <a:tailEnd/>
                              </a:ln>
                            </wps:spPr>
                            <wps:txbx>
                              <w:txbxContent>
                                <w:p w14:paraId="15D8F724" w14:textId="71EF7903" w:rsidR="001123A6" w:rsidRPr="001123A6" w:rsidRDefault="001123A6" w:rsidP="001123A6">
                                  <w:pPr>
                                    <w:jc w:val="center"/>
                                    <w:rPr>
                                      <w:rFonts w:ascii="Times New Roman" w:hAnsi="Times New Roman" w:cs="Times New Roman"/>
                                      <w:sz w:val="28"/>
                                      <w:szCs w:val="28"/>
                                      <w:lang w:val="en-US"/>
                                    </w:rPr>
                                  </w:pPr>
                                  <w:r w:rsidRPr="001123A6">
                                    <w:rPr>
                                      <w:rFonts w:ascii="Times New Roman" w:hAnsi="Times New Roman" w:cs="Times New Roman"/>
                                      <w:sz w:val="28"/>
                                      <w:szCs w:val="28"/>
                                      <w:lang w:val="en-US"/>
                                    </w:rPr>
                                    <w:t xml:space="preserve">DỰ THẢO </w:t>
                                  </w:r>
                                  <w:r>
                                    <w:rPr>
                                      <w:rFonts w:ascii="Times New Roman" w:hAnsi="Times New Roman" w:cs="Times New Roman"/>
                                      <w:sz w:val="28"/>
                                      <w:szCs w:val="28"/>
                                      <w:lang w:val="en-US"/>
                                    </w:rPr>
                                    <w:t>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723A" id="Rectangle 5" o:spid="_x0000_s1027" style="position:absolute;left:0;text-align:left;margin-left:49.35pt;margin-top:24.75pt;width:104.4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">
                      <v:path arrowok="t"/>
                      <v:textbox>
                        <w:txbxContent>
                          <w:p w14:paraId="15D8F724" w14:textId="71EF7903" w:rsidR="001123A6" w:rsidRPr="001123A6" w:rsidRDefault="001123A6" w:rsidP="001123A6">
                            <w:pPr>
                              <w:jc w:val="center"/>
                              <w:rPr>
                                <w:rFonts w:ascii="Times New Roman" w:hAnsi="Times New Roman" w:cs="Times New Roman"/>
                                <w:sz w:val="28"/>
                                <w:szCs w:val="28"/>
                                <w:lang w:val="en-US"/>
                              </w:rPr>
                            </w:pPr>
                            <w:r w:rsidRPr="001123A6">
                              <w:rPr>
                                <w:rFonts w:ascii="Times New Roman" w:hAnsi="Times New Roman" w:cs="Times New Roman"/>
                                <w:sz w:val="28"/>
                                <w:szCs w:val="28"/>
                                <w:lang w:val="en-US"/>
                              </w:rPr>
                              <w:t xml:space="preserve">DỰ THẢO </w:t>
                            </w:r>
                            <w:r>
                              <w:rPr>
                                <w:rFonts w:ascii="Times New Roman" w:hAnsi="Times New Roman" w:cs="Times New Roman"/>
                                <w:sz w:val="28"/>
                                <w:szCs w:val="28"/>
                                <w:lang w:val="en-US"/>
                              </w:rPr>
                              <w:t>4</w:t>
                            </w:r>
                          </w:p>
                        </w:txbxContent>
                      </v:textbox>
                      <w10:wrap anchorx="margin"/>
                    </v:rect>
                  </w:pict>
                </mc:Fallback>
              </mc:AlternateContent>
            </w:r>
            <w:r w:rsidRPr="001123A6">
              <w:rPr>
                <w:rFonts w:ascii="Times New Roman" w:hAnsi="Times New Roman" w:cs="Times New Roman"/>
                <w:b/>
                <w:bCs/>
                <w:noProof/>
                <w:color w:val="000000" w:themeColor="text1"/>
                <w:sz w:val="26"/>
                <w:szCs w:val="26"/>
              </w:rPr>
              <w:t xml:space="preserve"> TỈNH CAO BẰNG</w:t>
            </w:r>
          </w:p>
        </w:tc>
        <w:tc>
          <w:tcPr>
            <w:tcW w:w="6198" w:type="dxa"/>
          </w:tcPr>
          <w:p w14:paraId="40ED3F53" w14:textId="77777777" w:rsidR="001123A6" w:rsidRPr="001123A6" w:rsidRDefault="001123A6" w:rsidP="001123A6">
            <w:pPr>
              <w:jc w:val="center"/>
              <w:rPr>
                <w:rFonts w:ascii="Times New Roman" w:hAnsi="Times New Roman" w:cs="Times New Roman"/>
                <w:b/>
                <w:noProof/>
                <w:color w:val="000000" w:themeColor="text1"/>
                <w:sz w:val="26"/>
                <w:szCs w:val="26"/>
              </w:rPr>
            </w:pPr>
            <w:r w:rsidRPr="001123A6">
              <w:rPr>
                <w:rFonts w:ascii="Times New Roman" w:hAnsi="Times New Roman" w:cs="Times New Roman"/>
                <w:b/>
                <w:noProof/>
                <w:color w:val="000000" w:themeColor="text1"/>
                <w:sz w:val="26"/>
                <w:szCs w:val="26"/>
              </w:rPr>
              <w:t>CỘNG HÒA XÃ HỘI CHỦ NGHĨA VIỆT NAM</w:t>
            </w:r>
          </w:p>
          <w:p w14:paraId="68A33109" w14:textId="77777777" w:rsidR="001123A6" w:rsidRPr="001123A6" w:rsidRDefault="001123A6" w:rsidP="001123A6">
            <w:pPr>
              <w:jc w:val="center"/>
              <w:rPr>
                <w:rFonts w:ascii="Times New Roman" w:hAnsi="Times New Roman" w:cs="Times New Roman"/>
                <w:noProof/>
                <w:color w:val="000000" w:themeColor="text1"/>
                <w:sz w:val="28"/>
                <w:szCs w:val="28"/>
              </w:rPr>
            </w:pPr>
            <w:r w:rsidRPr="001123A6">
              <w:rPr>
                <w:rFonts w:ascii="Times New Roman" w:hAnsi="Times New Roman" w:cs="Times New Roman"/>
                <w:b/>
                <w:noProof/>
                <w:color w:val="000000" w:themeColor="text1"/>
                <w:sz w:val="28"/>
                <w:szCs w:val="28"/>
              </w:rPr>
              <w:t>Độc lập - Tự do - Hạnh phúc</w:t>
            </w:r>
          </w:p>
          <w:p w14:paraId="579D16F6" w14:textId="77777777" w:rsidR="001123A6" w:rsidRPr="001123A6" w:rsidRDefault="001123A6" w:rsidP="001123A6">
            <w:pPr>
              <w:jc w:val="both"/>
              <w:rPr>
                <w:rFonts w:ascii="Times New Roman" w:hAnsi="Times New Roman" w:cs="Times New Roman"/>
                <w:noProof/>
                <w:color w:val="000000" w:themeColor="text1"/>
                <w:sz w:val="28"/>
                <w:szCs w:val="28"/>
              </w:rPr>
            </w:pPr>
            <w:r w:rsidRPr="001123A6">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735A9751" wp14:editId="756BFC3A">
                      <wp:simplePos x="0" y="0"/>
                      <wp:positionH relativeFrom="column">
                        <wp:posOffset>844550</wp:posOffset>
                      </wp:positionH>
                      <wp:positionV relativeFrom="paragraph">
                        <wp:posOffset>12861</wp:posOffset>
                      </wp:positionV>
                      <wp:extent cx="2088107" cy="0"/>
                      <wp:effectExtent l="0" t="0" r="0" b="0"/>
                      <wp:wrapNone/>
                      <wp:docPr id="1378373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C7A0"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1pt" to="23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"/>
                  </w:pict>
                </mc:Fallback>
              </mc:AlternateContent>
            </w:r>
          </w:p>
        </w:tc>
      </w:tr>
    </w:tbl>
    <w:p w14:paraId="0BF67784" w14:textId="77777777" w:rsidR="001123A6" w:rsidRPr="001123A6" w:rsidRDefault="001123A6" w:rsidP="001123A6">
      <w:pPr>
        <w:spacing w:before="120" w:after="120"/>
        <w:ind w:firstLine="567"/>
        <w:jc w:val="both"/>
        <w:rPr>
          <w:rFonts w:ascii="Times New Roman" w:hAnsi="Times New Roman" w:cs="Times New Roman"/>
          <w:bCs/>
          <w:noProof/>
          <w:color w:val="000000" w:themeColor="text1"/>
          <w:sz w:val="28"/>
          <w:szCs w:val="28"/>
          <w:lang w:val="en-US"/>
        </w:rPr>
      </w:pPr>
      <w:r w:rsidRPr="001123A6">
        <w:rPr>
          <w:rFonts w:ascii="Times New Roman" w:hAnsi="Times New Roman" w:cs="Times New Roman"/>
          <w:bCs/>
          <w:noProof/>
          <w:color w:val="000000" w:themeColor="text1"/>
          <w:sz w:val="28"/>
          <w:szCs w:val="28"/>
        </w:rPr>
        <w:tab/>
      </w:r>
    </w:p>
    <w:p w14:paraId="0953A9FF" w14:textId="77777777" w:rsidR="001123A6" w:rsidRPr="001123A6" w:rsidRDefault="001123A6" w:rsidP="001123A6">
      <w:pPr>
        <w:jc w:val="center"/>
        <w:rPr>
          <w:rFonts w:ascii="Times New Roman" w:hAnsi="Times New Roman" w:cs="Times New Roman"/>
          <w:b/>
          <w:noProof/>
          <w:color w:val="000000" w:themeColor="text1"/>
          <w:sz w:val="28"/>
          <w:szCs w:val="28"/>
        </w:rPr>
      </w:pPr>
      <w:r w:rsidRPr="001123A6">
        <w:rPr>
          <w:rFonts w:ascii="Times New Roman" w:hAnsi="Times New Roman" w:cs="Times New Roman"/>
          <w:b/>
          <w:noProof/>
          <w:color w:val="000000" w:themeColor="text1"/>
          <w:sz w:val="28"/>
          <w:szCs w:val="28"/>
        </w:rPr>
        <w:t>QUY CHẾ</w:t>
      </w:r>
    </w:p>
    <w:p w14:paraId="69AD4119" w14:textId="77777777" w:rsidR="001123A6" w:rsidRPr="001123A6" w:rsidRDefault="001123A6" w:rsidP="001123A6">
      <w:pPr>
        <w:jc w:val="center"/>
        <w:rPr>
          <w:rFonts w:ascii="Times New Roman" w:hAnsi="Times New Roman" w:cs="Times New Roman"/>
          <w:b/>
          <w:noProof/>
          <w:color w:val="000000" w:themeColor="text1"/>
          <w:sz w:val="28"/>
          <w:szCs w:val="28"/>
        </w:rPr>
      </w:pPr>
      <w:r w:rsidRPr="001123A6">
        <w:rPr>
          <w:rFonts w:ascii="Times New Roman" w:hAnsi="Times New Roman" w:cs="Times New Roman"/>
          <w:b/>
          <w:noProof/>
          <w:color w:val="000000" w:themeColor="text1"/>
          <w:sz w:val="28"/>
          <w:szCs w:val="28"/>
        </w:rPr>
        <w:t>Quản lý, vận hành và sử dụng Nền tảng công dân số Cao Bằng</w:t>
      </w:r>
    </w:p>
    <w:p w14:paraId="36A75564" w14:textId="77777777" w:rsidR="001123A6" w:rsidRPr="001123A6" w:rsidRDefault="001123A6" w:rsidP="001123A6">
      <w:pPr>
        <w:jc w:val="center"/>
        <w:rPr>
          <w:rFonts w:ascii="Times New Roman" w:hAnsi="Times New Roman" w:cs="Times New Roman"/>
          <w:bCs/>
          <w:i/>
          <w:iCs/>
          <w:noProof/>
          <w:color w:val="000000" w:themeColor="text1"/>
          <w:sz w:val="28"/>
          <w:szCs w:val="28"/>
        </w:rPr>
      </w:pPr>
      <w:r w:rsidRPr="001123A6">
        <w:rPr>
          <w:rFonts w:ascii="Times New Roman" w:hAnsi="Times New Roman" w:cs="Times New Roman"/>
          <w:bCs/>
          <w:i/>
          <w:iCs/>
          <w:noProof/>
          <w:color w:val="000000" w:themeColor="text1"/>
          <w:sz w:val="28"/>
          <w:szCs w:val="28"/>
        </w:rPr>
        <w:t>(Ban hành kèm theo Quyết định số .../2025/QĐ-UBND)</w:t>
      </w:r>
    </w:p>
    <w:p w14:paraId="4C83BA17" w14:textId="77777777" w:rsidR="001123A6" w:rsidRPr="001123A6" w:rsidRDefault="001123A6" w:rsidP="001123A6">
      <w:pPr>
        <w:spacing w:before="120" w:after="120"/>
        <w:ind w:firstLine="567"/>
        <w:jc w:val="center"/>
        <w:rPr>
          <w:rFonts w:ascii="Times New Roman" w:hAnsi="Times New Roman" w:cs="Times New Roman"/>
          <w:bCs/>
          <w:i/>
          <w:iCs/>
          <w:noProof/>
          <w:color w:val="000000" w:themeColor="text1"/>
          <w:sz w:val="28"/>
          <w:szCs w:val="28"/>
        </w:rPr>
      </w:pPr>
    </w:p>
    <w:p w14:paraId="7486D93F"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rPr>
      </w:pPr>
      <w:r w:rsidRPr="001123A6">
        <w:rPr>
          <w:rFonts w:ascii="Times New Roman" w:eastAsiaTheme="majorEastAsia" w:hAnsi="Times New Roman" w:cstheme="majorBidi"/>
          <w:b/>
          <w:noProof/>
          <w:color w:val="000000" w:themeColor="text1"/>
          <w:sz w:val="28"/>
          <w:szCs w:val="40"/>
        </w:rPr>
        <w:t>Chương I</w:t>
      </w:r>
    </w:p>
    <w:p w14:paraId="74493E5E"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rPr>
      </w:pPr>
      <w:r w:rsidRPr="001123A6">
        <w:rPr>
          <w:rFonts w:ascii="Times New Roman" w:eastAsiaTheme="majorEastAsia" w:hAnsi="Times New Roman" w:cstheme="majorBidi"/>
          <w:b/>
          <w:noProof/>
          <w:color w:val="000000" w:themeColor="text1"/>
          <w:sz w:val="28"/>
          <w:szCs w:val="40"/>
        </w:rPr>
        <w:t xml:space="preserve">QUY ĐỊNH CHUNG </w:t>
      </w:r>
    </w:p>
    <w:p w14:paraId="38EA9F59" w14:textId="77777777" w:rsidR="001123A6" w:rsidRPr="001123A6" w:rsidRDefault="001123A6" w:rsidP="001123A6">
      <w:pPr>
        <w:spacing w:before="120" w:after="120"/>
        <w:ind w:firstLine="567"/>
        <w:jc w:val="both"/>
        <w:rPr>
          <w:rFonts w:ascii="Times New Roman" w:hAnsi="Times New Roman"/>
          <w:noProof/>
          <w:color w:val="000000" w:themeColor="text1"/>
          <w:sz w:val="28"/>
        </w:rPr>
      </w:pPr>
    </w:p>
    <w:p w14:paraId="1BEFF546"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 Phạm vi điều chỉnh</w:t>
      </w:r>
    </w:p>
    <w:p w14:paraId="5FA12D09" w14:textId="77777777" w:rsidR="001123A6" w:rsidRPr="001123A6" w:rsidRDefault="001123A6" w:rsidP="001123A6">
      <w:pPr>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Quy chế này quy định việc </w:t>
      </w:r>
      <w:r w:rsidRPr="001123A6">
        <w:rPr>
          <w:rFonts w:ascii="Times New Roman" w:hAnsi="Times New Roman" w:cs="Times New Roman"/>
          <w:noProof/>
          <w:color w:val="000000" w:themeColor="text1"/>
          <w:sz w:val="28"/>
          <w:szCs w:val="28"/>
        </w:rPr>
        <w:t>quản lý, vận hành và sử dụng Nền tảng công dân số Cao Bằng.</w:t>
      </w:r>
    </w:p>
    <w:p w14:paraId="45498B5C"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Quy chế này quy định về quy trình tiếp nhận, xử lý phản ánh, kiến nghị của tổ chức, cá nhân trên địa bàn tỉnh; thông tin</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 tuyên truyền,</w:t>
      </w:r>
      <w:r w:rsidRPr="001123A6">
        <w:rPr>
          <w:rFonts w:ascii="Times New Roman" w:eastAsia="Times New Roman" w:hAnsi="Times New Roman" w:cs="Times New Roman"/>
          <w:noProof/>
          <w:color w:val="000000" w:themeColor="text1"/>
          <w:sz w:val="28"/>
          <w:szCs w:val="28"/>
          <w:shd w:val="clear" w:color="auto" w:fill="FFFFFF"/>
          <w:lang w:eastAsia="en-US"/>
        </w:rPr>
        <w:t xml:space="preserve"> cảnh báo.</w:t>
      </w:r>
    </w:p>
    <w:p w14:paraId="31742123"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3. Quy chế này không áp dụng đối với nội dung khiếu nại, tố cáo và các nội dung thuộc phạm vi bảo vệ bí mật Nhà nước.</w:t>
      </w:r>
    </w:p>
    <w:p w14:paraId="4F2817F3" w14:textId="77777777" w:rsidR="001123A6" w:rsidRPr="00F80269" w:rsidRDefault="001123A6" w:rsidP="001123A6">
      <w:pPr>
        <w:suppressAutoHyphens/>
        <w:spacing w:before="120" w:after="120"/>
        <w:ind w:firstLine="567"/>
        <w:jc w:val="both"/>
        <w:rPr>
          <w:rFonts w:ascii="Times New Roman" w:eastAsia="Times New Roman" w:hAnsi="Times New Roman" w:cs="Times New Roman"/>
          <w:noProof/>
          <w:color w:val="auto"/>
          <w:sz w:val="28"/>
          <w:szCs w:val="28"/>
          <w:shd w:val="clear" w:color="auto" w:fill="FFFFFF"/>
          <w:lang w:val="en-US" w:eastAsia="en-US"/>
        </w:rPr>
      </w:pPr>
      <w:r w:rsidRPr="00F80269">
        <w:rPr>
          <w:rFonts w:ascii="Times New Roman" w:eastAsia="Times New Roman" w:hAnsi="Times New Roman" w:cs="Times New Roman"/>
          <w:noProof/>
          <w:color w:val="auto"/>
          <w:sz w:val="28"/>
          <w:szCs w:val="28"/>
          <w:shd w:val="clear" w:color="auto" w:fill="FFFFFF"/>
          <w:lang w:val="en-US" w:eastAsia="en-US"/>
        </w:rPr>
        <w:t>4.</w:t>
      </w:r>
      <w:r w:rsidRPr="00F80269">
        <w:rPr>
          <w:rFonts w:ascii="Times New Roman" w:hAnsi="Times New Roman"/>
          <w:noProof/>
          <w:color w:val="auto"/>
          <w:sz w:val="28"/>
        </w:rPr>
        <w:t xml:space="preserve"> </w:t>
      </w:r>
      <w:r w:rsidRPr="00F80269">
        <w:rPr>
          <w:rFonts w:ascii="Times New Roman" w:eastAsia="Times New Roman" w:hAnsi="Times New Roman" w:cs="Times New Roman"/>
          <w:noProof/>
          <w:color w:val="auto"/>
          <w:sz w:val="28"/>
          <w:szCs w:val="28"/>
          <w:shd w:val="clear" w:color="auto" w:fill="FFFFFF"/>
          <w:lang w:val="en-US" w:eastAsia="en-US"/>
        </w:rPr>
        <w:t>Quy chế này không điều chỉnh phản ánh, kiến nghị liên quan đến quy định hành chính, thủ tục hành chính đã được quy định tại Quyết định số 04/2019/QĐ-UBND ngày 29 tháng 3 năm 2019 của Ủy ban nhân dân tỉnh Cao Bằng và Quyết định số 31/2021/QĐ-TTg ngày 11 tháng 10 năm 2021 của Thủ tướng Chính phủ; các nội dung này được thực hiện theo quy định của pháp luật hiện hành.</w:t>
      </w:r>
    </w:p>
    <w:p w14:paraId="502BB61E"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2. Đối tượng áp dụng</w:t>
      </w:r>
    </w:p>
    <w:p w14:paraId="37F68BDE" w14:textId="77777777" w:rsidR="001123A6" w:rsidRPr="001123A6" w:rsidRDefault="001123A6" w:rsidP="001123A6">
      <w:pPr>
        <w:tabs>
          <w:tab w:val="left" w:pos="709"/>
          <w:tab w:val="left" w:pos="993"/>
        </w:tabs>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Quy chế này áp dụng đối với các cơ quan</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 </w:t>
      </w:r>
      <w:r w:rsidRPr="001123A6">
        <w:rPr>
          <w:rFonts w:ascii="Times New Roman" w:eastAsia="Times New Roman" w:hAnsi="Times New Roman" w:cs="Times New Roman"/>
          <w:noProof/>
          <w:color w:val="000000" w:themeColor="text1"/>
          <w:sz w:val="28"/>
          <w:szCs w:val="28"/>
          <w:shd w:val="clear" w:color="auto" w:fill="FFFFFF"/>
          <w:lang w:eastAsia="en-US"/>
        </w:rPr>
        <w:t>nhà nước</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 </w:t>
      </w:r>
      <w:r w:rsidRPr="001123A6">
        <w:rPr>
          <w:rFonts w:ascii="Times New Roman" w:eastAsia="Times New Roman" w:hAnsi="Times New Roman" w:cs="Times New Roman"/>
          <w:noProof/>
          <w:color w:val="000000" w:themeColor="text1"/>
          <w:sz w:val="28"/>
          <w:szCs w:val="28"/>
          <w:shd w:val="clear" w:color="auto" w:fill="FFFFFF"/>
          <w:lang w:eastAsia="en-US"/>
        </w:rPr>
        <w:t>các doanh nghiệp, tổ chức cung cấp dịch vụ sự nghiệp công, dịch vụ công ích trên địa bàn tỉnh (sau đây gọi tắt là cơ quan, đơn vị); các tổ chức, cá nhân có liên quan gửi phản ánh, kiến nghị và tham gia tương tác trên Nền tảng Công dân số Cao Bằng.</w:t>
      </w:r>
    </w:p>
    <w:p w14:paraId="08609DDE"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 xml:space="preserve">Điều 3. Giải thích từ ngữ </w:t>
      </w:r>
    </w:p>
    <w:p w14:paraId="7D94F56F"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Trong Quy chế này, các từ ngữ dưới đây được hiểu như sau: </w:t>
      </w:r>
    </w:p>
    <w:p w14:paraId="56988E78"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1. Nền tảng Công dân số Cao Bằng là kênh tương tác hai chiều trên thiết bị di động giữa người dân, doanh nghiệp với chính quyền nhằm thực hiện mục tiêu xây dựng chính quyền số và phát triển xã hội số của tỉnh thông qua ứng dụng Công dân số Cao Bằng trên thiết bị di động.</w:t>
      </w:r>
    </w:p>
    <w:p w14:paraId="359E8835"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Hệ thống phản ánh, kiến nghị là hệ thống phần mềm để xử lý phản ánh, kiến nghị của tổ chức, cá nhân trên môi trường mạng được tích hợp trên Nền tảng Công dân số Cao Bằng.</w:t>
      </w:r>
    </w:p>
    <w:p w14:paraId="1DDC2156" w14:textId="77777777" w:rsid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3. Phản ánh kiến nghị là việc tổ chức, cá nhân gửi thông tin phản ánh từ hiện </w:t>
      </w:r>
      <w:r w:rsidRPr="001123A6">
        <w:rPr>
          <w:rFonts w:ascii="Times New Roman" w:eastAsia="Times New Roman" w:hAnsi="Times New Roman" w:cs="Times New Roman"/>
          <w:noProof/>
          <w:color w:val="000000" w:themeColor="text1"/>
          <w:sz w:val="28"/>
          <w:szCs w:val="28"/>
          <w:shd w:val="clear" w:color="auto" w:fill="FFFFFF"/>
          <w:lang w:eastAsia="en-US"/>
        </w:rPr>
        <w:lastRenderedPageBreak/>
        <w:t>trường nơi phát sinh sự việc, hành vi thực tế cần xử lý nhằm mục đích đảm bảo an ninh an toàn, trật tự công cộng, trật tự đô thị, an toàn giao thông, vệ sinh môi trường, vệ sinh thực phẩm, giữ gìn văn hóa nơi công cộng, văn hóa nơi công sở, góp ý, ý tưởng sáng tạo và các vấn đề khác (trừ các trường hợp là đơn khiếu nại, tố cáo, các tranh chấp giữa các bên) đến cơ quan nhà nước trên địa bàn tỉnh.</w:t>
      </w:r>
    </w:p>
    <w:p w14:paraId="4A1A6A92" w14:textId="565EEAF5" w:rsidR="004F15A0" w:rsidRPr="00F80269" w:rsidRDefault="00A956D3" w:rsidP="004F15A0">
      <w:pPr>
        <w:suppressAutoHyphens/>
        <w:spacing w:before="120" w:after="120"/>
        <w:ind w:firstLine="567"/>
        <w:jc w:val="both"/>
        <w:rPr>
          <w:rFonts w:ascii="Times New Roman" w:eastAsia="Times New Roman" w:hAnsi="Times New Roman" w:cs="Times New Roman"/>
          <w:color w:val="auto"/>
          <w:sz w:val="28"/>
          <w:szCs w:val="28"/>
          <w:shd w:val="clear" w:color="auto" w:fill="FFFFFF"/>
          <w:lang w:val="en-US" w:eastAsia="en-US"/>
        </w:rPr>
      </w:pPr>
      <w:bookmarkStart w:id="2" w:name="_Hlk213685542"/>
      <w:r w:rsidRPr="00F80269">
        <w:rPr>
          <w:rFonts w:ascii="Times New Roman" w:eastAsia="Times New Roman" w:hAnsi="Times New Roman" w:cs="Times New Roman"/>
          <w:noProof/>
          <w:color w:val="auto"/>
          <w:sz w:val="28"/>
          <w:szCs w:val="28"/>
          <w:shd w:val="clear" w:color="auto" w:fill="FFFFFF"/>
          <w:lang w:val="en-US" w:eastAsia="en-US"/>
        </w:rPr>
        <w:t xml:space="preserve">4. </w:t>
      </w:r>
      <w:bookmarkStart w:id="3" w:name="_Hlk213685394"/>
      <w:r w:rsidRPr="00F80269">
        <w:rPr>
          <w:rFonts w:ascii="Times New Roman" w:eastAsia="Times New Roman" w:hAnsi="Times New Roman" w:cs="Times New Roman"/>
          <w:noProof/>
          <w:color w:val="auto"/>
          <w:sz w:val="28"/>
          <w:szCs w:val="28"/>
          <w:shd w:val="clear" w:color="auto" w:fill="FFFFFF"/>
          <w:lang w:val="en-US" w:eastAsia="en-US"/>
        </w:rPr>
        <w:t>Cơ quan đầu mối tiếp nhận</w:t>
      </w:r>
      <w:r w:rsidRPr="00F80269">
        <w:rPr>
          <w:rFonts w:ascii="Times New Roman" w:hAnsi="Times New Roman"/>
          <w:noProof/>
          <w:color w:val="auto"/>
          <w:sz w:val="28"/>
        </w:rPr>
        <w:t xml:space="preserve">, điều phối phản ánh, kiến nghị </w:t>
      </w:r>
      <w:r w:rsidRPr="00F80269">
        <w:rPr>
          <w:rFonts w:ascii="Times New Roman" w:hAnsi="Times New Roman"/>
          <w:noProof/>
          <w:color w:val="auto"/>
          <w:sz w:val="28"/>
          <w:lang w:val="en-US"/>
        </w:rPr>
        <w:t xml:space="preserve">là </w:t>
      </w:r>
      <w:r w:rsidRPr="00F80269">
        <w:rPr>
          <w:rFonts w:ascii="Times New Roman" w:hAnsi="Times New Roman"/>
          <w:noProof/>
          <w:color w:val="auto"/>
          <w:sz w:val="28"/>
        </w:rPr>
        <w:t>Văn phòng Ủy ban nhân dân tỉnh</w:t>
      </w:r>
      <w:r w:rsidR="004F15A0" w:rsidRPr="00F80269">
        <w:rPr>
          <w:rFonts w:ascii="Times New Roman" w:eastAsia="Times New Roman" w:hAnsi="Times New Roman" w:cs="Times New Roman"/>
          <w:color w:val="auto"/>
          <w:sz w:val="28"/>
          <w:szCs w:val="28"/>
          <w:shd w:val="clear" w:color="auto" w:fill="FFFFFF"/>
          <w:lang w:val="en-US" w:eastAsia="en-US"/>
        </w:rPr>
        <w:t xml:space="preserve"> </w:t>
      </w:r>
      <w:bookmarkEnd w:id="3"/>
      <w:r w:rsidR="004F15A0" w:rsidRPr="00F80269">
        <w:rPr>
          <w:rFonts w:ascii="Times New Roman" w:eastAsia="Times New Roman" w:hAnsi="Times New Roman" w:cs="Times New Roman"/>
          <w:color w:val="auto"/>
          <w:sz w:val="28"/>
          <w:szCs w:val="28"/>
          <w:shd w:val="clear" w:color="auto" w:fill="FFFFFF"/>
          <w:lang w:val="en-US" w:eastAsia="en-US"/>
        </w:rPr>
        <w:t>có vai trò tiếp nhận, điều phối, giám sát, chỉ đạo, nhắc nhở</w:t>
      </w:r>
      <w:r w:rsidR="00AA50EC">
        <w:rPr>
          <w:rFonts w:ascii="Times New Roman" w:eastAsia="Times New Roman" w:hAnsi="Times New Roman" w:cs="Times New Roman"/>
          <w:color w:val="auto"/>
          <w:sz w:val="28"/>
          <w:szCs w:val="28"/>
          <w:shd w:val="clear" w:color="auto" w:fill="FFFFFF"/>
          <w:lang w:val="en-US" w:eastAsia="en-US"/>
        </w:rPr>
        <w:t xml:space="preserve"> </w:t>
      </w:r>
      <w:r w:rsidR="004F15A0" w:rsidRPr="00F80269">
        <w:rPr>
          <w:rFonts w:ascii="Times New Roman" w:eastAsia="Times New Roman" w:hAnsi="Times New Roman" w:cs="Times New Roman"/>
          <w:color w:val="auto"/>
          <w:sz w:val="28"/>
          <w:szCs w:val="28"/>
          <w:shd w:val="clear" w:color="auto" w:fill="FFFFFF"/>
          <w:lang w:val="en-US" w:eastAsia="en-US"/>
        </w:rPr>
        <w:t>xử lý phản ánh, kiến nghị.</w:t>
      </w:r>
    </w:p>
    <w:bookmarkEnd w:id="2"/>
    <w:p w14:paraId="20F7B00B" w14:textId="70AE7716"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5</w:t>
      </w:r>
      <w:r w:rsidR="001123A6" w:rsidRPr="001123A6">
        <w:rPr>
          <w:rFonts w:ascii="Times New Roman" w:eastAsia="Times New Roman" w:hAnsi="Times New Roman" w:cs="Times New Roman"/>
          <w:noProof/>
          <w:color w:val="000000" w:themeColor="text1"/>
          <w:sz w:val="28"/>
          <w:szCs w:val="28"/>
          <w:shd w:val="clear" w:color="auto" w:fill="FFFFFF"/>
          <w:lang w:eastAsia="en-US"/>
        </w:rPr>
        <w:t>. Cơ quan</w:t>
      </w:r>
      <w:r w:rsidR="001123A6" w:rsidRPr="001123A6">
        <w:rPr>
          <w:rFonts w:ascii="Times New Roman" w:eastAsia="Times New Roman" w:hAnsi="Times New Roman" w:cs="Times New Roman"/>
          <w:noProof/>
          <w:color w:val="000000" w:themeColor="text1"/>
          <w:sz w:val="28"/>
          <w:szCs w:val="28"/>
          <w:shd w:val="clear" w:color="auto" w:fill="FFFFFF"/>
          <w:lang w:val="en-US" w:eastAsia="en-US"/>
        </w:rPr>
        <w:t>, đơn vị</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xử lý phản ánh, kiến nghị là các sở, ban, ngành; Ủy ban nhân dân các xã, phường trực tiếp thực hiện tiếp nhận, xử lý phản ánh, kiến nghị của tổ chức, cá nhân theo thẩm quyền và chức năng, nhiệm vụ.</w:t>
      </w:r>
    </w:p>
    <w:p w14:paraId="59295AA1" w14:textId="4939428D"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6</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w:t>
      </w:r>
      <w:r w:rsidR="001123A6" w:rsidRPr="001123A6">
        <w:rPr>
          <w:rFonts w:ascii="Times New Roman" w:eastAsia="Times New Roman" w:hAnsi="Times New Roman" w:cs="Times New Roman"/>
          <w:noProof/>
          <w:color w:val="000000" w:themeColor="text1"/>
          <w:sz w:val="28"/>
          <w:szCs w:val="28"/>
          <w:shd w:val="clear" w:color="auto" w:fill="FFFFFF"/>
          <w:lang w:val="en-US" w:eastAsia="en-US"/>
        </w:rPr>
        <w:t>Người</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tiếp nhận phản ánh, kiến nghị là Thủ trưởng cơ quan, đơn vị </w:t>
      </w:r>
      <w:r w:rsidR="004F15A0">
        <w:rPr>
          <w:rFonts w:ascii="Times New Roman" w:eastAsia="Times New Roman" w:hAnsi="Times New Roman" w:cs="Times New Roman"/>
          <w:noProof/>
          <w:color w:val="000000" w:themeColor="text1"/>
          <w:sz w:val="28"/>
          <w:szCs w:val="28"/>
          <w:shd w:val="clear" w:color="auto" w:fill="FFFFFF"/>
          <w:lang w:val="en-US" w:eastAsia="en-US"/>
        </w:rPr>
        <w:t>xử lý</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phản ánh, kiến nghị hoặc cán bộ, công chức, viên chức được Thủ trưởng cơ quan, đơn vị ủy quyền thực hiện nhiệm vụ tiếp nhận phản ánh, kiến nghị.</w:t>
      </w:r>
    </w:p>
    <w:p w14:paraId="2286BB04" w14:textId="13F2E3FB"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7</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w:t>
      </w:r>
      <w:r w:rsidR="001123A6" w:rsidRPr="001123A6">
        <w:rPr>
          <w:rFonts w:ascii="Times New Roman" w:eastAsia="Times New Roman" w:hAnsi="Times New Roman" w:cs="Times New Roman"/>
          <w:noProof/>
          <w:color w:val="000000" w:themeColor="text1"/>
          <w:sz w:val="28"/>
          <w:szCs w:val="28"/>
          <w:shd w:val="clear" w:color="auto" w:fill="FFFFFF"/>
          <w:lang w:val="en-US" w:eastAsia="en-US"/>
        </w:rPr>
        <w:t>Người</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xử lý phản ánh, kiến nghị là cán bộ, công chức, viên chức thuộc các cơ quan xử lý phản ánh, kiến nghị được cấp có thẩm quyền phân công, phân quyền xử lý phản ánh, kiến nghị.</w:t>
      </w:r>
    </w:p>
    <w:p w14:paraId="25C14AD7" w14:textId="4D2DE957"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8</w:t>
      </w:r>
      <w:r w:rsidR="001123A6" w:rsidRPr="001123A6">
        <w:rPr>
          <w:rFonts w:ascii="Times New Roman" w:eastAsia="Times New Roman" w:hAnsi="Times New Roman" w:cs="Times New Roman"/>
          <w:noProof/>
          <w:color w:val="000000" w:themeColor="text1"/>
          <w:sz w:val="28"/>
          <w:szCs w:val="28"/>
          <w:shd w:val="clear" w:color="auto" w:fill="FFFFFF"/>
          <w:lang w:eastAsia="en-US"/>
        </w:rPr>
        <w:t>. Xác thực định danh là quá trình thiết lập, xác thực các thông tin điện tử phục vụ việc xác định duy nhất một tổ chức, cá nhân tham gia Nền tảng Công dân số Cao Bằng.</w:t>
      </w:r>
    </w:p>
    <w:p w14:paraId="0360F167" w14:textId="22987472"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9</w:t>
      </w:r>
      <w:r w:rsidR="001123A6" w:rsidRPr="001123A6">
        <w:rPr>
          <w:rFonts w:ascii="Times New Roman" w:eastAsia="Times New Roman" w:hAnsi="Times New Roman" w:cs="Times New Roman"/>
          <w:noProof/>
          <w:color w:val="000000" w:themeColor="text1"/>
          <w:sz w:val="28"/>
          <w:szCs w:val="28"/>
          <w:shd w:val="clear" w:color="auto" w:fill="FFFFFF"/>
          <w:lang w:eastAsia="en-US"/>
        </w:rPr>
        <w:t xml:space="preserve">. Bảo mật thông tin tổ chức, cá nhân là bảo vệ toàn bộ thông tin dữ liệu tổ chức, cá nhân hoạt động trên Nền tảng Công dân số Cao Bằng. </w:t>
      </w:r>
    </w:p>
    <w:p w14:paraId="3919A0FC" w14:textId="6043DFC8" w:rsidR="001123A6" w:rsidRPr="001123A6" w:rsidRDefault="00A956D3"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Pr>
          <w:rFonts w:ascii="Times New Roman" w:eastAsia="Times New Roman" w:hAnsi="Times New Roman" w:cs="Times New Roman"/>
          <w:noProof/>
          <w:color w:val="000000" w:themeColor="text1"/>
          <w:sz w:val="28"/>
          <w:szCs w:val="28"/>
          <w:shd w:val="clear" w:color="auto" w:fill="FFFFFF"/>
          <w:lang w:val="en-US" w:eastAsia="en-US"/>
        </w:rPr>
        <w:t>10</w:t>
      </w:r>
      <w:r w:rsidR="001123A6" w:rsidRPr="001123A6">
        <w:rPr>
          <w:rFonts w:ascii="Times New Roman" w:eastAsia="Times New Roman" w:hAnsi="Times New Roman" w:cs="Times New Roman"/>
          <w:noProof/>
          <w:color w:val="000000" w:themeColor="text1"/>
          <w:sz w:val="28"/>
          <w:szCs w:val="28"/>
          <w:shd w:val="clear" w:color="auto" w:fill="FFFFFF"/>
          <w:lang w:eastAsia="en-US"/>
        </w:rPr>
        <w:t>. Thông tin tuyên truyền, cảnh báo là các thông tin văn bản hành chính, tin nhắn cảnh báo của các cấp chính quyền tỉnh đến người dân trong trên địa bàn tỉnh biết, nắm bắt thông tin và thực hiện.</w:t>
      </w:r>
    </w:p>
    <w:p w14:paraId="2741AF9A"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4. Nguyên tắc quản lý, vận hành, sử dụng</w:t>
      </w:r>
    </w:p>
    <w:p w14:paraId="1DFA686F"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Tuân thủ quy định pháp luật về giao dịch điện tử, pháp luật bảo vệ bí mật nhà nước, pháp luật bảo vệ thông tin dữ liệu cá nhân và các quy định hiện hành của pháp luật có liên quan. </w:t>
      </w:r>
    </w:p>
    <w:p w14:paraId="2A853AB9"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2. Nền tảng Công dân số Cao Bằng được xây dựng, triển khai và quản lý tập trung, thống nhất trong toàn tỉnh. Đảm bảo vận hành liên tục 24 giờ/ngày, 7 ngày/tuần nhằm phục vụ tốt cho hoạt động của các cơ quan nhà nước và nhu cầu tương tác của các </w:t>
      </w:r>
      <w:r w:rsidRPr="001123A6">
        <w:rPr>
          <w:rFonts w:ascii="Times New Roman" w:eastAsia="Times New Roman" w:hAnsi="Times New Roman" w:cs="Times New Roman"/>
          <w:noProof/>
          <w:color w:val="000000" w:themeColor="text1"/>
          <w:sz w:val="28"/>
          <w:szCs w:val="28"/>
          <w:shd w:val="clear" w:color="auto" w:fill="FFFFFF"/>
          <w:lang w:val="en-US" w:eastAsia="en-US"/>
        </w:rPr>
        <w:t>tổ chức, cá nhân</w:t>
      </w:r>
      <w:r w:rsidRPr="001123A6">
        <w:rPr>
          <w:rFonts w:ascii="Times New Roman" w:eastAsia="Times New Roman" w:hAnsi="Times New Roman" w:cs="Times New Roman"/>
          <w:noProof/>
          <w:color w:val="000000" w:themeColor="text1"/>
          <w:sz w:val="28"/>
          <w:szCs w:val="28"/>
          <w:shd w:val="clear" w:color="auto" w:fill="FFFFFF"/>
          <w:lang w:eastAsia="en-US"/>
        </w:rPr>
        <w:t xml:space="preserve">. </w:t>
      </w:r>
    </w:p>
    <w:p w14:paraId="542AA139"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3. Quy trình tiếp nhận, phân công, xử lý và trả lời các phản ánh, kiến nghị cần cụ thể, rõ ràng, thống nhất, khách quan, trung thực, đúng thẩm quyền và được thực hiện qua hệ thống Phản ánh kiến nghị. Đảm bảo các chức năng phản ánh, kiến nghị đơn giản, dễ hiểu, thuận tiện, tạo điều kiện tốt nhất cho tổ chức, cá nhân trong quá trình khai thác, sử dụng. </w:t>
      </w:r>
    </w:p>
    <w:p w14:paraId="3CA3DA7F" w14:textId="66BE9B32" w:rsidR="001123A6" w:rsidRPr="001123A6" w:rsidRDefault="001123A6" w:rsidP="00A956D3">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4. Các cơ quan, đơn vị căn cứ theo chức năng, nhiệm vụ chủ động phối hợp, cung cấp các dịch vụ, tiện ích phục vụ tổ chức, cá nhân trên Nền tảng Công dân </w:t>
      </w:r>
      <w:r w:rsidRPr="001123A6">
        <w:rPr>
          <w:rFonts w:ascii="Times New Roman" w:eastAsia="Times New Roman" w:hAnsi="Times New Roman" w:cs="Times New Roman"/>
          <w:noProof/>
          <w:color w:val="000000" w:themeColor="text1"/>
          <w:sz w:val="28"/>
          <w:szCs w:val="28"/>
          <w:shd w:val="clear" w:color="auto" w:fill="FFFFFF"/>
          <w:lang w:eastAsia="en-US"/>
        </w:rPr>
        <w:lastRenderedPageBreak/>
        <w:t>số Cao Bằng.</w:t>
      </w:r>
    </w:p>
    <w:p w14:paraId="750210AD"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shd w:val="clear" w:color="auto" w:fill="FFFFFF"/>
          <w:lang w:eastAsia="en-US"/>
        </w:rPr>
      </w:pPr>
      <w:r w:rsidRPr="001123A6">
        <w:rPr>
          <w:rFonts w:ascii="Times New Roman" w:eastAsiaTheme="majorEastAsia" w:hAnsi="Times New Roman" w:cstheme="majorBidi"/>
          <w:b/>
          <w:noProof/>
          <w:color w:val="000000" w:themeColor="text1"/>
          <w:sz w:val="28"/>
          <w:szCs w:val="40"/>
          <w:shd w:val="clear" w:color="auto" w:fill="FFFFFF"/>
          <w:lang w:eastAsia="en-US"/>
        </w:rPr>
        <w:t>Chương II</w:t>
      </w:r>
    </w:p>
    <w:p w14:paraId="6B46B52E"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rPr>
      </w:pPr>
      <w:r w:rsidRPr="001123A6">
        <w:rPr>
          <w:rFonts w:ascii="Times New Roman" w:eastAsiaTheme="majorEastAsia" w:hAnsi="Times New Roman" w:cstheme="majorBidi"/>
          <w:b/>
          <w:noProof/>
          <w:color w:val="000000" w:themeColor="text1"/>
          <w:sz w:val="28"/>
          <w:szCs w:val="40"/>
        </w:rPr>
        <w:t xml:space="preserve">QUẢN LÝ, VẬN HÀNH VÀ SỬ DỤNG NỀN TẢNG </w:t>
      </w:r>
    </w:p>
    <w:p w14:paraId="12A19B20"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rPr>
      </w:pPr>
      <w:r w:rsidRPr="001123A6">
        <w:rPr>
          <w:rFonts w:ascii="Times New Roman" w:eastAsiaTheme="majorEastAsia" w:hAnsi="Times New Roman" w:cstheme="majorBidi"/>
          <w:b/>
          <w:noProof/>
          <w:color w:val="000000" w:themeColor="text1"/>
          <w:sz w:val="28"/>
          <w:szCs w:val="40"/>
        </w:rPr>
        <w:t>CÔNG DÂN SỐ CAO BẰNG</w:t>
      </w:r>
    </w:p>
    <w:p w14:paraId="5CC8E660" w14:textId="77777777" w:rsidR="001123A6" w:rsidRPr="001123A6" w:rsidRDefault="001123A6" w:rsidP="001123A6">
      <w:pPr>
        <w:spacing w:before="120" w:after="120"/>
        <w:ind w:firstLine="567"/>
        <w:jc w:val="both"/>
        <w:rPr>
          <w:rFonts w:ascii="Times New Roman" w:hAnsi="Times New Roman"/>
          <w:noProof/>
          <w:color w:val="000000" w:themeColor="text1"/>
          <w:sz w:val="28"/>
        </w:rPr>
      </w:pPr>
    </w:p>
    <w:p w14:paraId="223AE338"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 xml:space="preserve">Điều 5. Quản lý tài </w:t>
      </w:r>
      <w:r w:rsidRPr="001123A6">
        <w:rPr>
          <w:rFonts w:ascii="Times New Roman" w:eastAsiaTheme="majorEastAsia" w:hAnsi="Times New Roman" w:cstheme="majorBidi"/>
          <w:b/>
          <w:noProof/>
          <w:color w:val="000000" w:themeColor="text1"/>
          <w:sz w:val="28"/>
          <w:szCs w:val="32"/>
        </w:rPr>
        <w:t>khoản</w:t>
      </w:r>
    </w:p>
    <w:p w14:paraId="482B95DD"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1. Nền tảng Công dân số Cao Bằng có 02 dạng tài khoản:</w:t>
      </w:r>
    </w:p>
    <w:p w14:paraId="4B2113CE"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a) Tài khoản cho cán bộ, công chức, viên chức tại các cơ quan, đơn vị để xử lý thông tin của các thành phần trên Nền tảng.</w:t>
      </w:r>
    </w:p>
    <w:p w14:paraId="4F019B7A"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b) Tài khoản của </w:t>
      </w:r>
      <w:r w:rsidRPr="001123A6">
        <w:rPr>
          <w:rFonts w:ascii="Times New Roman" w:eastAsia="Times New Roman" w:hAnsi="Times New Roman" w:cs="Times New Roman"/>
          <w:noProof/>
          <w:color w:val="000000" w:themeColor="text1"/>
          <w:sz w:val="28"/>
          <w:szCs w:val="28"/>
          <w:shd w:val="clear" w:color="auto" w:fill="FFFFFF"/>
          <w:lang w:val="en-US" w:eastAsia="en-US"/>
        </w:rPr>
        <w:t>tổ chức, cá nhân</w:t>
      </w:r>
      <w:r w:rsidRPr="001123A6">
        <w:rPr>
          <w:rFonts w:ascii="Times New Roman" w:eastAsia="Times New Roman" w:hAnsi="Times New Roman" w:cs="Times New Roman"/>
          <w:noProof/>
          <w:color w:val="000000" w:themeColor="text1"/>
          <w:sz w:val="28"/>
          <w:szCs w:val="28"/>
          <w:shd w:val="clear" w:color="auto" w:fill="FFFFFF"/>
          <w:lang w:eastAsia="en-US"/>
        </w:rPr>
        <w:t xml:space="preserve"> tương tác trên hệ thống được đăng ký trực tiếp trên ứng dụng Công dân số Cao Bằng hoặc sử dụng tài khoản Cổng dịch vụ công tỉnh Cao Bằng.</w:t>
      </w:r>
    </w:p>
    <w:p w14:paraId="0BB688C4"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Thông tin tài khoản được lưu trữ trên Nền tảng Công dân số Cao Bằng; đơn vị cung cấp dịch vụ phải bảo đảm an toàn thông tin, bảo mật dữ liệu tài khoản của người dùng trên hệ thống về mặt kỹ thuật.</w:t>
      </w:r>
    </w:p>
    <w:p w14:paraId="74A97AD3"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3. Các cơ quan, đơn vị chịu trách nhiệm trong việc quản lý, sử dụng tài khoản được giao đúng mục đích.</w:t>
      </w:r>
    </w:p>
    <w:p w14:paraId="24D9F6A0"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4. Sở Khoa học và Công nghệ phối hợp với các cơ quan, đơn vị trong việc tạo lập, hủy bỏ các tài khoản trên Nền tảng Công dân số Cao Bằng. </w:t>
      </w:r>
    </w:p>
    <w:p w14:paraId="58D72945" w14:textId="77777777" w:rsidR="001123A6" w:rsidRPr="001123A6" w:rsidRDefault="001123A6" w:rsidP="001123A6">
      <w:pPr>
        <w:keepNext/>
        <w:keepLines/>
        <w:spacing w:before="120" w:after="120"/>
        <w:ind w:firstLine="567"/>
        <w:jc w:val="both"/>
        <w:outlineLvl w:val="1"/>
        <w:rPr>
          <w:rFonts w:ascii="Times New Roman" w:eastAsia="Times New Roman" w:hAnsi="Times New Roman" w:cstheme="majorBidi"/>
          <w:b/>
          <w:noProof/>
          <w:color w:val="000000" w:themeColor="text1"/>
          <w:sz w:val="28"/>
          <w:szCs w:val="32"/>
          <w:shd w:val="clear" w:color="auto" w:fill="FFFFFF"/>
          <w:lang w:eastAsia="en-US"/>
        </w:rPr>
      </w:pPr>
      <w:r w:rsidRPr="001123A6">
        <w:rPr>
          <w:rFonts w:ascii="Times New Roman" w:eastAsia="Times New Roman" w:hAnsi="Times New Roman" w:cstheme="majorBidi"/>
          <w:b/>
          <w:noProof/>
          <w:color w:val="000000" w:themeColor="text1"/>
          <w:sz w:val="28"/>
          <w:szCs w:val="32"/>
          <w:shd w:val="clear" w:color="auto" w:fill="FFFFFF"/>
          <w:lang w:eastAsia="en-US"/>
        </w:rPr>
        <w:t>Điều 6. Đăng ký, tích hợp các dịch vụ lên Nền tảng Công dân số Cao Bằng</w:t>
      </w:r>
    </w:p>
    <w:p w14:paraId="5157316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Các </w:t>
      </w:r>
      <w:r w:rsidRPr="001123A6">
        <w:rPr>
          <w:rFonts w:ascii="Times New Roman" w:eastAsia="Times New Roman" w:hAnsi="Times New Roman" w:cs="Times New Roman"/>
          <w:noProof/>
          <w:color w:val="000000" w:themeColor="text1"/>
          <w:sz w:val="28"/>
          <w:szCs w:val="28"/>
          <w:shd w:val="clear" w:color="auto" w:fill="FFFFFF"/>
          <w:lang w:val="en-US" w:eastAsia="en-US"/>
        </w:rPr>
        <w:t>cơ quan, đơn vị</w:t>
      </w:r>
      <w:r w:rsidRPr="001123A6">
        <w:rPr>
          <w:rFonts w:ascii="Times New Roman" w:eastAsia="Times New Roman" w:hAnsi="Times New Roman" w:cs="Times New Roman"/>
          <w:noProof/>
          <w:color w:val="000000" w:themeColor="text1"/>
          <w:sz w:val="28"/>
          <w:szCs w:val="28"/>
          <w:shd w:val="clear" w:color="auto" w:fill="FFFFFF"/>
          <w:lang w:eastAsia="en-US"/>
        </w:rPr>
        <w:t xml:space="preserve"> có nhu cầu đăng ký, tích hợp các dịch vụ, tiện ích phục vụ người dân và doanh nghiệp lên Nền tảng Công dân số Cao Bằng phải gửi văn bản đề nghị về Sở Khoa học và Công nghệ.</w:t>
      </w:r>
    </w:p>
    <w:p w14:paraId="190F277E"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Sở Khoa học và Công nghệ là cơ quan đầu mối chủ trì, hướng dẫn và phối hợp với các cơ quan</w:t>
      </w:r>
      <w:r w:rsidRPr="001123A6">
        <w:rPr>
          <w:rFonts w:ascii="Times New Roman" w:eastAsia="Times New Roman" w:hAnsi="Times New Roman" w:cs="Times New Roman"/>
          <w:noProof/>
          <w:color w:val="000000" w:themeColor="text1"/>
          <w:sz w:val="28"/>
          <w:szCs w:val="28"/>
          <w:shd w:val="clear" w:color="auto" w:fill="FFFFFF"/>
          <w:lang w:val="en-US" w:eastAsia="en-US"/>
        </w:rPr>
        <w:t>, đơn vị</w:t>
      </w:r>
      <w:r w:rsidRPr="001123A6">
        <w:rPr>
          <w:rFonts w:ascii="Times New Roman" w:eastAsia="Times New Roman" w:hAnsi="Times New Roman" w:cs="Times New Roman"/>
          <w:noProof/>
          <w:color w:val="000000" w:themeColor="text1"/>
          <w:sz w:val="28"/>
          <w:szCs w:val="28"/>
          <w:shd w:val="clear" w:color="auto" w:fill="FFFFFF"/>
          <w:lang w:eastAsia="en-US"/>
        </w:rPr>
        <w:t xml:space="preserve"> trong quá trình khảo sát, đánh giá, thống nhất phương án kỹ thuật và triển khai việc tích hợp các dịch vụ, tiện ích lên Nền tảng Công dân số Cao Bằng.</w:t>
      </w:r>
    </w:p>
    <w:p w14:paraId="756AD5E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3. Việc tích hợp các dịch vụ, tiện ích phải đảm bảo tuân thủ các quy định hiện hành của pháp luật về công nghệ thông tin, an toàn thông tin mạng, bảo vệ dữ liệu cá nhân, giao dịch điện tử và các tiêu chuẩn kỹ thuật do cơ quan có thẩm quyền ban hành.</w:t>
      </w:r>
    </w:p>
    <w:p w14:paraId="1E9CE38D"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4. Các cơ quan, đơn vị</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 </w:t>
      </w:r>
      <w:r w:rsidRPr="001123A6">
        <w:rPr>
          <w:rFonts w:ascii="Times New Roman" w:eastAsia="Times New Roman" w:hAnsi="Times New Roman" w:cs="Times New Roman"/>
          <w:noProof/>
          <w:color w:val="000000" w:themeColor="text1"/>
          <w:sz w:val="28"/>
          <w:szCs w:val="28"/>
          <w:shd w:val="clear" w:color="auto" w:fill="FFFFFF"/>
          <w:lang w:eastAsia="en-US"/>
        </w:rPr>
        <w:t xml:space="preserve">chịu trách nhiệm về nội dung, chất lượng, tính chính xác, tính hợp pháp của các dịch vụ, tiện ích do </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đơn vị </w:t>
      </w:r>
      <w:r w:rsidRPr="001123A6">
        <w:rPr>
          <w:rFonts w:ascii="Times New Roman" w:eastAsia="Times New Roman" w:hAnsi="Times New Roman" w:cs="Times New Roman"/>
          <w:noProof/>
          <w:color w:val="000000" w:themeColor="text1"/>
          <w:sz w:val="28"/>
          <w:szCs w:val="28"/>
          <w:shd w:val="clear" w:color="auto" w:fill="FFFFFF"/>
          <w:lang w:eastAsia="en-US"/>
        </w:rPr>
        <w:t>mình cung cấp trên Nền tảng Công dân số Cao Bằng.</w:t>
      </w:r>
    </w:p>
    <w:p w14:paraId="03D2499B"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 xml:space="preserve">Điều 7. Nâng cấp, cập nhật ứng dụng </w:t>
      </w:r>
    </w:p>
    <w:p w14:paraId="355E6752"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Các cơ quan, </w:t>
      </w:r>
      <w:r w:rsidRPr="001123A6">
        <w:rPr>
          <w:rFonts w:ascii="Times New Roman" w:eastAsia="Times New Roman" w:hAnsi="Times New Roman" w:cs="Times New Roman"/>
          <w:noProof/>
          <w:color w:val="000000" w:themeColor="text1"/>
          <w:sz w:val="28"/>
          <w:szCs w:val="28"/>
          <w:shd w:val="clear" w:color="auto" w:fill="FFFFFF"/>
          <w:lang w:val="en-US" w:eastAsia="en-US"/>
        </w:rPr>
        <w:t>đơn vị</w:t>
      </w:r>
      <w:r w:rsidRPr="001123A6">
        <w:rPr>
          <w:rFonts w:ascii="Times New Roman" w:eastAsia="Times New Roman" w:hAnsi="Times New Roman" w:cs="Times New Roman"/>
          <w:noProof/>
          <w:color w:val="000000" w:themeColor="text1"/>
          <w:sz w:val="28"/>
          <w:szCs w:val="28"/>
          <w:shd w:val="clear" w:color="auto" w:fill="FFFFFF"/>
          <w:lang w:eastAsia="en-US"/>
        </w:rPr>
        <w:t xml:space="preserve"> có tiện ích, dịch vụ được tích hợp trên Nền tảng Công dân số Cao Bằng có trách nhiệm nâng cấp, cập nhật hệ thống, chức năng đã được tích hợp của đơn vị mình. Việc nâng cấp, cập nhật dịch vụ phải thông báo trước </w:t>
      </w:r>
      <w:r w:rsidRPr="001123A6">
        <w:rPr>
          <w:rFonts w:ascii="Times New Roman" w:eastAsia="Times New Roman" w:hAnsi="Times New Roman" w:cs="Times New Roman"/>
          <w:noProof/>
          <w:color w:val="000000" w:themeColor="text1"/>
          <w:sz w:val="28"/>
          <w:szCs w:val="28"/>
          <w:shd w:val="clear" w:color="auto" w:fill="FFFFFF"/>
          <w:lang w:eastAsia="en-US"/>
        </w:rPr>
        <w:lastRenderedPageBreak/>
        <w:t xml:space="preserve">cho Sở Khoa học và Công nghệ bằng văn bản. </w:t>
      </w:r>
    </w:p>
    <w:p w14:paraId="01AE8E7B"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Sở Khoa học và Công nghệ có trách nhiệm phối hợp với đơn vị cung cấp dịch vụ nâng cấp, cập nhật ứng dụng Công dân số Cao Bằng bảo đảm ứng dụng hoạt động ổn định.</w:t>
      </w:r>
    </w:p>
    <w:p w14:paraId="209CC86C" w14:textId="77777777" w:rsidR="001123A6" w:rsidRPr="001123A6" w:rsidRDefault="001123A6" w:rsidP="001123A6">
      <w:pPr>
        <w:spacing w:before="120" w:after="120"/>
        <w:ind w:firstLine="567"/>
        <w:jc w:val="both"/>
        <w:rPr>
          <w:rFonts w:ascii="Times New Roman" w:hAnsi="Times New Roman"/>
          <w:noProof/>
          <w:color w:val="000000" w:themeColor="text1"/>
          <w:sz w:val="28"/>
          <w:shd w:val="clear" w:color="auto" w:fill="FFFFFF"/>
          <w:lang w:eastAsia="en-US"/>
        </w:rPr>
      </w:pPr>
    </w:p>
    <w:p w14:paraId="39C19281"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shd w:val="clear" w:color="auto" w:fill="FFFFFF"/>
          <w:lang w:eastAsia="en-US"/>
        </w:rPr>
      </w:pPr>
      <w:r w:rsidRPr="001123A6">
        <w:rPr>
          <w:rFonts w:ascii="Times New Roman" w:eastAsiaTheme="majorEastAsia" w:hAnsi="Times New Roman" w:cstheme="majorBidi"/>
          <w:b/>
          <w:noProof/>
          <w:color w:val="000000" w:themeColor="text1"/>
          <w:sz w:val="28"/>
          <w:szCs w:val="40"/>
          <w:shd w:val="clear" w:color="auto" w:fill="FFFFFF"/>
          <w:lang w:eastAsia="en-US"/>
        </w:rPr>
        <w:t>Chương III</w:t>
      </w:r>
    </w:p>
    <w:p w14:paraId="521E4357" w14:textId="77777777" w:rsidR="001123A6" w:rsidRPr="001123A6" w:rsidRDefault="001123A6" w:rsidP="001123A6">
      <w:pPr>
        <w:keepNext/>
        <w:keepLines/>
        <w:jc w:val="center"/>
        <w:outlineLvl w:val="0"/>
        <w:rPr>
          <w:rFonts w:ascii="Times New Roman" w:eastAsia="Times New Roman" w:hAnsi="Times New Roman" w:cstheme="majorBidi"/>
          <w:b/>
          <w:noProof/>
          <w:color w:val="000000" w:themeColor="text1"/>
          <w:sz w:val="28"/>
          <w:szCs w:val="40"/>
          <w:shd w:val="clear" w:color="auto" w:fill="FFFFFF"/>
          <w:lang w:eastAsia="en-US"/>
        </w:rPr>
      </w:pPr>
      <w:r w:rsidRPr="001123A6">
        <w:rPr>
          <w:rFonts w:ascii="Times New Roman" w:eastAsia="Times New Roman" w:hAnsi="Times New Roman" w:cstheme="majorBidi"/>
          <w:b/>
          <w:noProof/>
          <w:color w:val="000000" w:themeColor="text1"/>
          <w:sz w:val="28"/>
          <w:szCs w:val="40"/>
          <w:shd w:val="clear" w:color="auto" w:fill="FFFFFF"/>
          <w:lang w:eastAsia="en-US"/>
        </w:rPr>
        <w:t>QUY TRÌNH TIẾP NHẬN, XỬ LÝ PHẢN ÁNH, KIẾN NGHỊ</w:t>
      </w:r>
    </w:p>
    <w:p w14:paraId="6E0A50B2" w14:textId="77777777" w:rsidR="001123A6" w:rsidRPr="001123A6" w:rsidRDefault="001123A6" w:rsidP="001123A6">
      <w:pPr>
        <w:spacing w:before="120" w:after="120"/>
        <w:ind w:firstLine="567"/>
        <w:jc w:val="both"/>
        <w:rPr>
          <w:rFonts w:ascii="Times New Roman" w:hAnsi="Times New Roman"/>
          <w:noProof/>
          <w:color w:val="000000" w:themeColor="text1"/>
          <w:sz w:val="28"/>
        </w:rPr>
      </w:pPr>
    </w:p>
    <w:p w14:paraId="1CC6B2AE" w14:textId="77777777" w:rsidR="001123A6" w:rsidRPr="001123A6" w:rsidRDefault="001123A6" w:rsidP="001123A6">
      <w:pPr>
        <w:keepNext/>
        <w:keepLines/>
        <w:spacing w:before="120" w:after="120"/>
        <w:ind w:firstLine="567"/>
        <w:jc w:val="both"/>
        <w:outlineLvl w:val="1"/>
        <w:rPr>
          <w:rFonts w:ascii="Times New Roman" w:eastAsia="Times New Roman" w:hAnsi="Times New Roman" w:cstheme="majorBidi"/>
          <w:b/>
          <w:noProof/>
          <w:color w:val="000000" w:themeColor="text1"/>
          <w:sz w:val="28"/>
          <w:szCs w:val="32"/>
          <w:shd w:val="clear" w:color="auto" w:fill="FFFFFF"/>
          <w:lang w:eastAsia="en-US"/>
        </w:rPr>
      </w:pPr>
      <w:r w:rsidRPr="001123A6">
        <w:rPr>
          <w:rFonts w:ascii="Times New Roman" w:eastAsia="Times New Roman" w:hAnsi="Times New Roman" w:cstheme="majorBidi"/>
          <w:b/>
          <w:noProof/>
          <w:color w:val="000000" w:themeColor="text1"/>
          <w:sz w:val="28"/>
          <w:szCs w:val="32"/>
          <w:shd w:val="clear" w:color="auto" w:fill="FFFFFF"/>
          <w:lang w:eastAsia="en-US"/>
        </w:rPr>
        <w:t>Điều 8. Yêu cầu đối với phản ánh, kiến nghị</w:t>
      </w:r>
    </w:p>
    <w:p w14:paraId="0DC173FD"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1. Phản ánh, kiến nghị cần được viết bằng tiếng Việt, diễn đạt dễ hiểu, rõ ràng và đảm bảo tuân thủ các quy định liên quan.</w:t>
      </w:r>
    </w:p>
    <w:p w14:paraId="518B5BEB"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Nội dung thông tin, hình ảnh, đoạn ghi hình và thời gian, địa điểm phản ánh cần rõ ràng, trung thực, chính xác; việc sử dụng từ ngữ, ký hiệu trong nội dung phản ánh, kiến nghị đảm bảo phù hợp với truyền thống lịch sử, văn hóa, đạo đức và thuần phong mỹ tục của dân tộc; không sử dụng lại hình ảnh, đoạn ghi hình khai thác từ trên mạng internet</w:t>
      </w:r>
      <w:r w:rsidRPr="001123A6">
        <w:rPr>
          <w:rFonts w:ascii="Times New Roman" w:eastAsia="Times New Roman" w:hAnsi="Times New Roman" w:cs="Times New Roman"/>
          <w:noProof/>
          <w:color w:val="000000" w:themeColor="text1"/>
          <w:sz w:val="28"/>
          <w:szCs w:val="28"/>
          <w:shd w:val="clear" w:color="auto" w:fill="FFFFFF"/>
          <w:lang w:val="en-US" w:eastAsia="en-US"/>
        </w:rPr>
        <w:t>, hình ảnh của</w:t>
      </w:r>
      <w:r w:rsidRPr="001123A6">
        <w:rPr>
          <w:rFonts w:ascii="Times New Roman" w:eastAsia="Times New Roman" w:hAnsi="Times New Roman" w:cs="Times New Roman"/>
          <w:noProof/>
          <w:color w:val="000000" w:themeColor="text1"/>
          <w:sz w:val="28"/>
          <w:szCs w:val="28"/>
          <w:shd w:val="clear" w:color="auto" w:fill="FFFFFF"/>
          <w:lang w:eastAsia="en-US"/>
        </w:rPr>
        <w:t xml:space="preserve"> tổ chức, cá nhân khác đang lưu trữ hoặc ảnh đã chỉnh sửa để thực hiện gửi phản ánh, kiến nghị.</w:t>
      </w:r>
    </w:p>
    <w:p w14:paraId="6A522A40"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3. Cung cấp đầy đủ thông tin để xác định danh tính của tổ chức, cá nhân gửi phản ánh, kiến nghị; tổ chức, cá nhân có thể lựa chọn công khai hoặc không công khai thông tin trong quá trình thực hiện phản ánh, kiến nghị tới các cơ quan, đơn vị. </w:t>
      </w:r>
    </w:p>
    <w:p w14:paraId="6D2BB7F5"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4. Tổ chức, cá nhân chịu trách nhiệm về tính trung thực, chính xác của nội dung phản ánh, kiến nghị do mình cung cấp (nguồn gốc, bản quyền, tính riêng tư của </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hình </w:t>
      </w:r>
      <w:r w:rsidRPr="001123A6">
        <w:rPr>
          <w:rFonts w:ascii="Times New Roman" w:eastAsia="Times New Roman" w:hAnsi="Times New Roman" w:cs="Times New Roman"/>
          <w:noProof/>
          <w:color w:val="000000" w:themeColor="text1"/>
          <w:sz w:val="28"/>
          <w:szCs w:val="28"/>
          <w:shd w:val="clear" w:color="auto" w:fill="FFFFFF"/>
          <w:lang w:eastAsia="en-US"/>
        </w:rPr>
        <w:t>ảnh, tư liệu liên quan), không giả mạo nguồn gốc gửi thông tin, tuân thủ quy định về bảo đảm an toàn thông tin mạng.</w:t>
      </w:r>
    </w:p>
    <w:p w14:paraId="413D229F"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5. Cơ quan</w:t>
      </w:r>
      <w:r w:rsidRPr="001123A6">
        <w:rPr>
          <w:rFonts w:ascii="Times New Roman" w:eastAsia="Times New Roman" w:hAnsi="Times New Roman" w:cs="Times New Roman"/>
          <w:noProof/>
          <w:color w:val="000000" w:themeColor="text1"/>
          <w:sz w:val="28"/>
          <w:szCs w:val="28"/>
          <w:shd w:val="clear" w:color="auto" w:fill="FFFFFF"/>
          <w:lang w:val="en-US" w:eastAsia="en-US"/>
        </w:rPr>
        <w:t>, đơn vị</w:t>
      </w:r>
      <w:r w:rsidRPr="001123A6">
        <w:rPr>
          <w:rFonts w:ascii="Times New Roman" w:eastAsia="Times New Roman" w:hAnsi="Times New Roman" w:cs="Times New Roman"/>
          <w:noProof/>
          <w:color w:val="000000" w:themeColor="text1"/>
          <w:sz w:val="28"/>
          <w:szCs w:val="28"/>
          <w:shd w:val="clear" w:color="auto" w:fill="FFFFFF"/>
          <w:lang w:eastAsia="en-US"/>
        </w:rPr>
        <w:t xml:space="preserve"> tiếp nhận, xử lý phản ánh, kiến nghị cần bảo đảm an toàn thông tin của tổ chức, cá nhân trong quá trình tiếp nhận, xử lý phản ánh kiến nghị.</w:t>
      </w:r>
    </w:p>
    <w:p w14:paraId="616607E6"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rPr>
      </w:pPr>
      <w:r w:rsidRPr="001123A6">
        <w:rPr>
          <w:rFonts w:ascii="Times New Roman" w:eastAsiaTheme="majorEastAsia" w:hAnsi="Times New Roman" w:cstheme="majorBidi"/>
          <w:b/>
          <w:noProof/>
          <w:color w:val="000000" w:themeColor="text1"/>
          <w:sz w:val="28"/>
          <w:szCs w:val="32"/>
        </w:rPr>
        <w:t>Điều 9. Quy trình tiếp nhận, xử lý phản ánh, kiến nghị</w:t>
      </w:r>
    </w:p>
    <w:p w14:paraId="2249F01A" w14:textId="77777777" w:rsidR="001123A6" w:rsidRPr="001123A6" w:rsidRDefault="001123A6" w:rsidP="001123A6">
      <w:pPr>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1. Xác minh thông tin, tiếp nhận, xử lý phản ánh, kiến nghị</w:t>
      </w:r>
    </w:p>
    <w:p w14:paraId="5DC888E9" w14:textId="4333ACD3" w:rsidR="004F15A0" w:rsidRPr="00F80269" w:rsidRDefault="001123A6" w:rsidP="004F15A0">
      <w:pPr>
        <w:spacing w:before="120" w:after="120"/>
        <w:ind w:firstLine="567"/>
        <w:jc w:val="both"/>
        <w:rPr>
          <w:rFonts w:ascii="Times New Roman" w:hAnsi="Times New Roman"/>
          <w:noProof/>
          <w:color w:val="auto"/>
          <w:sz w:val="28"/>
          <w:lang w:val="en-US"/>
        </w:rPr>
      </w:pPr>
      <w:bookmarkStart w:id="4" w:name="_Hlk213685567"/>
      <w:r w:rsidRPr="00F80269">
        <w:rPr>
          <w:rFonts w:ascii="Times New Roman" w:hAnsi="Times New Roman"/>
          <w:noProof/>
          <w:color w:val="auto"/>
          <w:sz w:val="28"/>
        </w:rPr>
        <w:t xml:space="preserve">a) Bước 1: </w:t>
      </w:r>
      <w:r w:rsidR="00A956D3" w:rsidRPr="00F80269">
        <w:rPr>
          <w:rFonts w:ascii="Times New Roman" w:hAnsi="Times New Roman"/>
          <w:noProof/>
          <w:color w:val="auto"/>
          <w:sz w:val="28"/>
          <w:lang w:val="en-US"/>
        </w:rPr>
        <w:t>Cơ quan đầu mối tiếp nhận phản ánh kiến nghị t</w:t>
      </w:r>
      <w:r w:rsidRPr="00F80269">
        <w:rPr>
          <w:rFonts w:ascii="Times New Roman" w:hAnsi="Times New Roman"/>
          <w:noProof/>
          <w:color w:val="auto"/>
          <w:sz w:val="28"/>
        </w:rPr>
        <w:t xml:space="preserve">hực hiện kiểm tra các điều kiện đáp ứng yêu cầu của phản ánh, kiến nghị tại Điều 8 Quy chế này. Trường hợp phản ánh không bảo đảm theo yêu cầu, </w:t>
      </w:r>
      <w:r w:rsidR="00A956D3" w:rsidRPr="00F80269">
        <w:rPr>
          <w:rFonts w:ascii="Times New Roman" w:hAnsi="Times New Roman"/>
          <w:noProof/>
          <w:color w:val="auto"/>
          <w:sz w:val="28"/>
          <w:lang w:val="en-US"/>
        </w:rPr>
        <w:t>cơ quan đầu mối</w:t>
      </w:r>
      <w:r w:rsidRPr="00F80269">
        <w:rPr>
          <w:rFonts w:ascii="Times New Roman" w:hAnsi="Times New Roman"/>
          <w:noProof/>
          <w:color w:val="auto"/>
          <w:sz w:val="28"/>
        </w:rPr>
        <w:t xml:space="preserve"> tiếp nhận phản ánh, kiến nghị từ chối tiếp nhận phản ánh, kiến nghị và nêu rõ lý do; Trường hợp phản ánh bảo đảm theo yêu cầu nhưng chưa rõ, chưa đủ thông tin, </w:t>
      </w:r>
      <w:r w:rsidR="00A956D3" w:rsidRPr="00F80269">
        <w:rPr>
          <w:rFonts w:ascii="Times New Roman" w:hAnsi="Times New Roman"/>
          <w:noProof/>
          <w:color w:val="auto"/>
          <w:sz w:val="28"/>
          <w:lang w:val="en-US"/>
        </w:rPr>
        <w:t xml:space="preserve">cơ quan </w:t>
      </w:r>
      <w:r w:rsidRPr="00F80269">
        <w:rPr>
          <w:rFonts w:ascii="Times New Roman" w:hAnsi="Times New Roman"/>
          <w:noProof/>
          <w:color w:val="auto"/>
          <w:sz w:val="28"/>
        </w:rPr>
        <w:t xml:space="preserve"> tiếp nhận phản ánh có thể thực hiện xác minh thông tin phản ánh để phân loại, xác định thẩm quyền xử lý theo quy định; Trường hợp phản ánh bảo đảm theo yêu cầu </w:t>
      </w:r>
      <w:r w:rsidRPr="00F80269">
        <w:rPr>
          <w:rFonts w:ascii="Times New Roman" w:hAnsi="Times New Roman"/>
          <w:noProof/>
          <w:color w:val="auto"/>
          <w:sz w:val="28"/>
          <w:lang w:val="en-US"/>
        </w:rPr>
        <w:t xml:space="preserve">thì </w:t>
      </w:r>
      <w:r w:rsidR="004F15A0" w:rsidRPr="00F80269">
        <w:rPr>
          <w:rFonts w:ascii="Times New Roman" w:hAnsi="Times New Roman"/>
          <w:noProof/>
          <w:color w:val="auto"/>
          <w:sz w:val="28"/>
        </w:rPr>
        <w:t xml:space="preserve">thực hiện tiếp nhận phản ánh, kiến nghị và điều phối, </w:t>
      </w:r>
      <w:r w:rsidR="004F15A0" w:rsidRPr="00F80269">
        <w:rPr>
          <w:rFonts w:ascii="Times New Roman" w:hAnsi="Times New Roman"/>
          <w:noProof/>
          <w:color w:val="auto"/>
          <w:sz w:val="28"/>
          <w:lang w:val="en-US"/>
        </w:rPr>
        <w:t>chuyển cơ quan, đơn vị xử lý phản ánh kiến nghị.</w:t>
      </w:r>
    </w:p>
    <w:p w14:paraId="7C3AF26A" w14:textId="23E8E3D1" w:rsidR="001123A6" w:rsidRPr="00F80269" w:rsidRDefault="001123A6" w:rsidP="004F15A0">
      <w:pPr>
        <w:spacing w:before="120" w:after="120"/>
        <w:ind w:firstLine="567"/>
        <w:jc w:val="both"/>
        <w:rPr>
          <w:rFonts w:ascii="Times New Roman" w:hAnsi="Times New Roman"/>
          <w:noProof/>
          <w:color w:val="auto"/>
          <w:sz w:val="28"/>
          <w:lang w:val="en-US"/>
        </w:rPr>
      </w:pPr>
      <w:r w:rsidRPr="00F80269">
        <w:rPr>
          <w:rFonts w:ascii="Times New Roman" w:hAnsi="Times New Roman"/>
          <w:noProof/>
          <w:color w:val="auto"/>
          <w:sz w:val="28"/>
        </w:rPr>
        <w:t xml:space="preserve">b) Bước 2: </w:t>
      </w:r>
      <w:r w:rsidR="004F15A0" w:rsidRPr="00F80269">
        <w:rPr>
          <w:rFonts w:ascii="Times New Roman" w:eastAsia="Times New Roman" w:hAnsi="Times New Roman" w:cs="Times New Roman"/>
          <w:noProof/>
          <w:color w:val="auto"/>
          <w:sz w:val="28"/>
          <w:szCs w:val="28"/>
          <w:shd w:val="clear" w:color="auto" w:fill="FFFFFF"/>
          <w:lang w:val="en-US" w:eastAsia="en-US"/>
        </w:rPr>
        <w:t>Người</w:t>
      </w:r>
      <w:r w:rsidR="004F15A0" w:rsidRPr="00F80269">
        <w:rPr>
          <w:rFonts w:ascii="Times New Roman" w:eastAsia="Times New Roman" w:hAnsi="Times New Roman" w:cs="Times New Roman"/>
          <w:noProof/>
          <w:color w:val="auto"/>
          <w:sz w:val="28"/>
          <w:szCs w:val="28"/>
          <w:shd w:val="clear" w:color="auto" w:fill="FFFFFF"/>
          <w:lang w:eastAsia="en-US"/>
        </w:rPr>
        <w:t xml:space="preserve"> tiếp nhận phản ánh, kiến nghị</w:t>
      </w:r>
      <w:r w:rsidR="004F15A0" w:rsidRPr="00F80269">
        <w:rPr>
          <w:rFonts w:ascii="Times New Roman" w:eastAsia="Times New Roman" w:hAnsi="Times New Roman" w:cs="Times New Roman"/>
          <w:noProof/>
          <w:color w:val="auto"/>
          <w:sz w:val="28"/>
          <w:szCs w:val="28"/>
          <w:shd w:val="clear" w:color="auto" w:fill="FFFFFF"/>
          <w:lang w:val="en-US" w:eastAsia="en-US"/>
        </w:rPr>
        <w:t xml:space="preserve"> </w:t>
      </w:r>
      <w:r w:rsidR="00A956D3" w:rsidRPr="00F80269">
        <w:rPr>
          <w:rFonts w:ascii="Times New Roman" w:hAnsi="Times New Roman"/>
          <w:noProof/>
          <w:color w:val="auto"/>
          <w:sz w:val="28"/>
          <w:lang w:val="en-US"/>
        </w:rPr>
        <w:t xml:space="preserve">thực hiện tiếp nhận, chuyển </w:t>
      </w:r>
      <w:r w:rsidRPr="00F80269">
        <w:rPr>
          <w:rFonts w:ascii="Times New Roman" w:hAnsi="Times New Roman"/>
          <w:noProof/>
          <w:color w:val="auto"/>
          <w:sz w:val="28"/>
        </w:rPr>
        <w:t xml:space="preserve">cá nhân/tổ chức là các phòng chuyên môn trực thuộc tham mưu kết quả xử lý nội </w:t>
      </w:r>
      <w:r w:rsidRPr="00F80269">
        <w:rPr>
          <w:rFonts w:ascii="Times New Roman" w:hAnsi="Times New Roman"/>
          <w:noProof/>
          <w:color w:val="auto"/>
          <w:sz w:val="28"/>
        </w:rPr>
        <w:lastRenderedPageBreak/>
        <w:t xml:space="preserve">dung phản ánh, kiến nghị. Trường hợp phản ánh, kiến nghị không thuộc thẩm quyền xử lý của </w:t>
      </w:r>
      <w:r w:rsidRPr="00F80269">
        <w:rPr>
          <w:rFonts w:ascii="Times New Roman" w:hAnsi="Times New Roman"/>
          <w:noProof/>
          <w:color w:val="auto"/>
          <w:sz w:val="28"/>
          <w:lang w:val="en-US"/>
        </w:rPr>
        <w:t xml:space="preserve">đơn vị </w:t>
      </w:r>
      <w:r w:rsidRPr="00F80269">
        <w:rPr>
          <w:rFonts w:ascii="Times New Roman" w:hAnsi="Times New Roman"/>
          <w:noProof/>
          <w:color w:val="auto"/>
          <w:sz w:val="28"/>
        </w:rPr>
        <w:t xml:space="preserve">mình, </w:t>
      </w:r>
      <w:r w:rsidRPr="00F80269">
        <w:rPr>
          <w:rFonts w:ascii="Times New Roman" w:hAnsi="Times New Roman"/>
          <w:noProof/>
          <w:color w:val="auto"/>
          <w:sz w:val="28"/>
          <w:lang w:val="en-US"/>
        </w:rPr>
        <w:t>người</w:t>
      </w:r>
      <w:r w:rsidRPr="00F80269">
        <w:rPr>
          <w:rFonts w:ascii="Times New Roman" w:hAnsi="Times New Roman"/>
          <w:noProof/>
          <w:color w:val="auto"/>
          <w:sz w:val="28"/>
        </w:rPr>
        <w:t xml:space="preserve"> tiếp nhận phản ánh, kiến nghị thực hiện chuyển </w:t>
      </w:r>
      <w:r w:rsidR="00DA2A4A">
        <w:rPr>
          <w:rFonts w:ascii="Times New Roman" w:hAnsi="Times New Roman"/>
          <w:noProof/>
          <w:color w:val="auto"/>
          <w:sz w:val="28"/>
          <w:lang w:val="en-US"/>
        </w:rPr>
        <w:t>cơ quan</w:t>
      </w:r>
      <w:r w:rsidR="00722AD0">
        <w:rPr>
          <w:rFonts w:ascii="Times New Roman" w:hAnsi="Times New Roman"/>
          <w:noProof/>
          <w:color w:val="auto"/>
          <w:sz w:val="28"/>
          <w:lang w:val="en-US"/>
        </w:rPr>
        <w:t xml:space="preserve"> </w:t>
      </w:r>
      <w:r w:rsidR="00336A6F">
        <w:rPr>
          <w:rFonts w:ascii="Times New Roman" w:hAnsi="Times New Roman"/>
          <w:noProof/>
          <w:color w:val="auto"/>
          <w:sz w:val="28"/>
          <w:lang w:val="en-US"/>
        </w:rPr>
        <w:t>đầu mối</w:t>
      </w:r>
      <w:r w:rsidRPr="00F80269">
        <w:rPr>
          <w:rFonts w:ascii="Times New Roman" w:hAnsi="Times New Roman"/>
          <w:noProof/>
          <w:color w:val="auto"/>
          <w:sz w:val="28"/>
        </w:rPr>
        <w:t xml:space="preserve"> xử lý.</w:t>
      </w:r>
    </w:p>
    <w:bookmarkEnd w:id="4"/>
    <w:p w14:paraId="7C72D6E6" w14:textId="77777777" w:rsidR="001123A6" w:rsidRPr="001123A6" w:rsidRDefault="001123A6" w:rsidP="001123A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 xml:space="preserve">c) Bước 3: </w:t>
      </w:r>
      <w:r w:rsidRPr="001123A6">
        <w:rPr>
          <w:rFonts w:ascii="Times New Roman" w:hAnsi="Times New Roman"/>
          <w:noProof/>
          <w:color w:val="000000" w:themeColor="text1"/>
          <w:sz w:val="28"/>
          <w:lang w:val="en-US"/>
        </w:rPr>
        <w:t>Người</w:t>
      </w:r>
      <w:r w:rsidRPr="001123A6">
        <w:rPr>
          <w:rFonts w:ascii="Times New Roman" w:hAnsi="Times New Roman"/>
          <w:noProof/>
          <w:color w:val="000000" w:themeColor="text1"/>
          <w:sz w:val="28"/>
        </w:rPr>
        <w:t xml:space="preserve"> xử lý phản ánh, kiến nghị cập nhật nội dung tham mưu kết quả xử lý nội dung phản ánh, kiến nghị trên hệ thống. </w:t>
      </w:r>
      <w:r w:rsidRPr="001123A6">
        <w:rPr>
          <w:rFonts w:ascii="Times New Roman" w:eastAsia="Arial" w:hAnsi="Times New Roman" w:cs="Times New Roman"/>
          <w:noProof/>
          <w:color w:val="000000" w:themeColor="text1"/>
          <w:sz w:val="28"/>
          <w:szCs w:val="28"/>
          <w:lang w:eastAsia="en-US"/>
        </w:rPr>
        <w:t xml:space="preserve">Trường hợp nội dung phản ánh, kiến nghị liên quan đến hai hay nhiều cơ quan nhà nước khác nhau cần phối hợp xử lý: </w:t>
      </w:r>
      <w:r w:rsidRPr="001123A6">
        <w:rPr>
          <w:rFonts w:ascii="Times New Roman" w:eastAsia="Arial" w:hAnsi="Times New Roman" w:cs="Times New Roman"/>
          <w:noProof/>
          <w:color w:val="000000" w:themeColor="text1"/>
          <w:sz w:val="28"/>
          <w:szCs w:val="28"/>
          <w:lang w:val="en-US" w:eastAsia="en-US"/>
        </w:rPr>
        <w:t>Người</w:t>
      </w:r>
      <w:r w:rsidRPr="001123A6">
        <w:rPr>
          <w:rFonts w:ascii="Times New Roman" w:eastAsia="Times New Roman" w:hAnsi="Times New Roman" w:cs="Times New Roman"/>
          <w:noProof/>
          <w:color w:val="000000" w:themeColor="text1"/>
          <w:sz w:val="28"/>
          <w:szCs w:val="28"/>
          <w:shd w:val="clear" w:color="auto" w:fill="FFFFFF"/>
          <w:lang w:eastAsia="en-US"/>
        </w:rPr>
        <w:t xml:space="preserve"> xử lý</w:t>
      </w:r>
      <w:r w:rsidRPr="001123A6">
        <w:rPr>
          <w:rFonts w:ascii="Times New Roman" w:eastAsia="Arial" w:hAnsi="Times New Roman" w:cs="Times New Roman"/>
          <w:noProof/>
          <w:color w:val="000000" w:themeColor="text1"/>
          <w:sz w:val="28"/>
          <w:szCs w:val="28"/>
          <w:lang w:eastAsia="en-US"/>
        </w:rPr>
        <w:t xml:space="preserve"> (đóng vai trò chủ trì) gửi yêu cầu phối hợp giải quyết đến các cơ quan, đơn vị liên quan thông qua các công cụ, phương tiên khác ngoài Hệ thống. Kết quả xử lý được gửi trên hệ thống trình thủ trưởng đơn vị phê duyệt.</w:t>
      </w:r>
    </w:p>
    <w:p w14:paraId="5CAB2246" w14:textId="77777777" w:rsidR="001123A6" w:rsidRPr="001123A6" w:rsidRDefault="001123A6" w:rsidP="001123A6">
      <w:pPr>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d) Bước 4: Thủ trưởng cơ quan, đơn vị xử lý phản ánh, kiến nghị duyệt kết quả xử lý trên hệ thống; kết quả xử lý được tự động thông báo đến các tổ chức, cá nhân biết, theo dõi và đánh giá; kết quả xử lý phản ánh, kiến nghị yêu cầu có tệp đính kèm (ảnh hoặc file) chứng minh cho việc xử lý, như biên bản kiểm tra, hình ảnh hiện trường, văn bản phản hồi, giấy tờ liên quan.</w:t>
      </w:r>
    </w:p>
    <w:p w14:paraId="2C4EC6D9" w14:textId="77777777" w:rsidR="001123A6" w:rsidRPr="001123A6" w:rsidRDefault="001123A6" w:rsidP="001123A6">
      <w:pPr>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2. Thời gian tiếp nhận, phân công xử lý phản ánh, kiến nghị</w:t>
      </w:r>
    </w:p>
    <w:p w14:paraId="652F507E" w14:textId="77777777" w:rsidR="001123A6" w:rsidRPr="001123A6" w:rsidRDefault="001123A6" w:rsidP="001123A6">
      <w:pPr>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a) Thời gian tiếp nhận phản ánh, kiến nghị: Không quá 08 giờ làm việc.</w:t>
      </w:r>
    </w:p>
    <w:p w14:paraId="632FCD8F" w14:textId="77777777" w:rsidR="001123A6" w:rsidRPr="001123A6" w:rsidRDefault="001123A6" w:rsidP="001123A6">
      <w:pPr>
        <w:spacing w:before="120" w:after="120"/>
        <w:ind w:firstLine="567"/>
        <w:jc w:val="both"/>
        <w:rPr>
          <w:rFonts w:ascii="Times New Roman" w:hAnsi="Times New Roman"/>
          <w:noProof/>
          <w:color w:val="000000" w:themeColor="text1"/>
          <w:sz w:val="28"/>
        </w:rPr>
      </w:pPr>
      <w:r w:rsidRPr="001123A6">
        <w:rPr>
          <w:rFonts w:ascii="Times New Roman" w:hAnsi="Times New Roman"/>
          <w:noProof/>
          <w:color w:val="000000" w:themeColor="text1"/>
          <w:sz w:val="28"/>
        </w:rPr>
        <w:t xml:space="preserve">b) Thời gian điều phối, </w:t>
      </w:r>
      <w:r w:rsidRPr="001123A6">
        <w:rPr>
          <w:rFonts w:ascii="Times New Roman" w:hAnsi="Times New Roman"/>
          <w:noProof/>
          <w:color w:val="000000" w:themeColor="text1"/>
          <w:sz w:val="28"/>
          <w:lang w:val="en-US"/>
        </w:rPr>
        <w:t>chuyển</w:t>
      </w:r>
      <w:r w:rsidRPr="001123A6">
        <w:rPr>
          <w:rFonts w:ascii="Times New Roman" w:hAnsi="Times New Roman"/>
          <w:noProof/>
          <w:color w:val="000000" w:themeColor="text1"/>
          <w:sz w:val="28"/>
        </w:rPr>
        <w:t xml:space="preserve"> xử lý phản ánh, kiến nghị: Không quá 04 giờ làm việc kể từ khi tiếp nhận phản ánh, kiến nghị.</w:t>
      </w:r>
    </w:p>
    <w:p w14:paraId="3BEDD458" w14:textId="77777777" w:rsidR="001123A6" w:rsidRPr="001123A6" w:rsidRDefault="001123A6" w:rsidP="001123A6">
      <w:pPr>
        <w:spacing w:before="120" w:after="120"/>
        <w:ind w:firstLine="567"/>
        <w:jc w:val="both"/>
        <w:rPr>
          <w:rFonts w:ascii="Times New Roman" w:hAnsi="Times New Roman"/>
          <w:noProof/>
          <w:color w:val="auto"/>
          <w:sz w:val="28"/>
        </w:rPr>
      </w:pPr>
      <w:r w:rsidRPr="001123A6">
        <w:rPr>
          <w:rFonts w:ascii="Times New Roman" w:hAnsi="Times New Roman"/>
          <w:noProof/>
          <w:color w:val="auto"/>
          <w:sz w:val="28"/>
        </w:rPr>
        <w:t>c) Thời gian xử lý phản ánh, kiến nghị: Không quá 07 ngày làm việc kể từ khi tiếp nhận xử lý</w:t>
      </w:r>
      <w:r w:rsidRPr="001123A6">
        <w:rPr>
          <w:rFonts w:ascii="Times New Roman" w:hAnsi="Times New Roman"/>
          <w:noProof/>
          <w:color w:val="auto"/>
          <w:sz w:val="28"/>
          <w:lang w:val="en-US"/>
        </w:rPr>
        <w:t xml:space="preserve">; </w:t>
      </w:r>
      <w:r w:rsidRPr="001123A6">
        <w:rPr>
          <w:rFonts w:ascii="Times New Roman" w:hAnsi="Times New Roman"/>
          <w:noProof/>
          <w:color w:val="auto"/>
          <w:sz w:val="28"/>
        </w:rPr>
        <w:t>Trường hợp nội dung phản ánh, kiến nghị liên quan đến thiên tai, dịch bệnh, tai nạn, trộm cướp, mất an toàn, an ninh, trật tự có tính chất nguy hiểm, cần xử lý khẩn cấp</w:t>
      </w:r>
      <w:r w:rsidRPr="001123A6">
        <w:rPr>
          <w:rFonts w:ascii="Times New Roman" w:hAnsi="Times New Roman"/>
          <w:noProof/>
          <w:color w:val="auto"/>
          <w:sz w:val="28"/>
          <w:lang w:val="en-US"/>
        </w:rPr>
        <w:t xml:space="preserve"> yêu cầu t</w:t>
      </w:r>
      <w:r w:rsidRPr="001123A6">
        <w:rPr>
          <w:rFonts w:ascii="Times New Roman" w:hAnsi="Times New Roman"/>
          <w:noProof/>
          <w:color w:val="auto"/>
          <w:sz w:val="28"/>
        </w:rPr>
        <w:t>hực hiện trong 04 giờ làm việc kể từ khi tiếp nhận xử lý.</w:t>
      </w:r>
    </w:p>
    <w:p w14:paraId="2DF8154D" w14:textId="77777777" w:rsidR="001123A6" w:rsidRPr="001123A6" w:rsidRDefault="001123A6" w:rsidP="001123A6">
      <w:pPr>
        <w:spacing w:before="120" w:after="120"/>
        <w:ind w:firstLine="567"/>
        <w:jc w:val="both"/>
        <w:rPr>
          <w:rFonts w:ascii="Times New Roman" w:hAnsi="Times New Roman"/>
          <w:noProof/>
          <w:color w:val="auto"/>
          <w:sz w:val="28"/>
        </w:rPr>
      </w:pPr>
      <w:r w:rsidRPr="001123A6">
        <w:rPr>
          <w:rFonts w:ascii="Times New Roman" w:hAnsi="Times New Roman"/>
          <w:noProof/>
          <w:color w:val="auto"/>
          <w:sz w:val="28"/>
        </w:rPr>
        <w:t xml:space="preserve">d) Đơn vị xử lý chậm, muộn sẽ chịu trách nhiệm trước </w:t>
      </w:r>
      <w:r w:rsidRPr="001123A6">
        <w:rPr>
          <w:rFonts w:ascii="Times New Roman" w:hAnsi="Times New Roman"/>
          <w:noProof/>
          <w:color w:val="auto"/>
          <w:sz w:val="28"/>
          <w:lang w:val="en-US"/>
        </w:rPr>
        <w:t>Ủy</w:t>
      </w:r>
      <w:r w:rsidRPr="001123A6">
        <w:rPr>
          <w:rFonts w:ascii="Times New Roman" w:hAnsi="Times New Roman"/>
          <w:noProof/>
          <w:color w:val="auto"/>
          <w:sz w:val="28"/>
        </w:rPr>
        <w:t xml:space="preserve"> ban nhân dân tỉnh Cao Bằng.</w:t>
      </w:r>
    </w:p>
    <w:p w14:paraId="215602F1"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10. Tương tác và đánh giá kết quả xử lý</w:t>
      </w:r>
    </w:p>
    <w:p w14:paraId="7BBB947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1. Trong vòng 02 ngày kể từ ngày nhận được kết quả xử lý phản ánh, kiến nghị; tổ chức, cá nhân có thể yêu cầu cơ quan xử lý phản ánh, kiến nghị làm rõ thêm về kết quả xử lý (nếu có). Thời gian cơ quan xử lý phản ánh, kiến nghị trả lời làm rõ yêu cầu của tổ chức, cá nhân tối đa không quá 07 ngày làm việc kể từ ngày nhận được yêu cầu.</w:t>
      </w:r>
    </w:p>
    <w:p w14:paraId="663B8CEB"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2. Tổ chức, cá nhân gửi phản ánh, kiến nghị có quyền đánh giá kết quả xử lý của cơ quan </w:t>
      </w:r>
      <w:r w:rsidRPr="001123A6">
        <w:rPr>
          <w:rFonts w:ascii="Times New Roman" w:eastAsia="Times New Roman" w:hAnsi="Times New Roman" w:cs="Times New Roman"/>
          <w:noProof/>
          <w:color w:val="000000" w:themeColor="text1"/>
          <w:sz w:val="28"/>
          <w:szCs w:val="28"/>
          <w:shd w:val="clear" w:color="auto" w:fill="FFFFFF"/>
          <w:lang w:val="en-US" w:eastAsia="en-US"/>
        </w:rPr>
        <w:t>n</w:t>
      </w:r>
      <w:r w:rsidRPr="001123A6">
        <w:rPr>
          <w:rFonts w:ascii="Times New Roman" w:eastAsia="Times New Roman" w:hAnsi="Times New Roman" w:cs="Times New Roman"/>
          <w:noProof/>
          <w:color w:val="000000" w:themeColor="text1"/>
          <w:sz w:val="28"/>
          <w:szCs w:val="28"/>
          <w:shd w:val="clear" w:color="auto" w:fill="FFFFFF"/>
          <w:lang w:eastAsia="en-US"/>
        </w:rPr>
        <w:t>hà nước với 03 tiêu chí: Hài lòng, Bình thường, Không hài lòng.</w:t>
      </w:r>
    </w:p>
    <w:p w14:paraId="1599FE99"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11. Chế độ thông tin, lưu trữ</w:t>
      </w:r>
    </w:p>
    <w:p w14:paraId="4FC8E449"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Thông tin của tổ chức, cá nhân và kết quả xử lý, phản ánh được lưu trữ trên Hệ thống phản ánh, kiến nghị và đảm bảo an toàn thông tin theo quy định. </w:t>
      </w:r>
    </w:p>
    <w:p w14:paraId="68EAA0E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Thông tin về quá trình xử lý phản ánh, kiến nghị được công khai trên Hệ thống.</w:t>
      </w:r>
    </w:p>
    <w:p w14:paraId="0C2BBCB3"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lang w:eastAsia="en-US"/>
        </w:rPr>
      </w:pPr>
      <w:r w:rsidRPr="001123A6">
        <w:rPr>
          <w:rFonts w:ascii="Times New Roman" w:eastAsiaTheme="majorEastAsia" w:hAnsi="Times New Roman" w:cstheme="majorBidi"/>
          <w:b/>
          <w:noProof/>
          <w:color w:val="000000" w:themeColor="text1"/>
          <w:sz w:val="28"/>
          <w:szCs w:val="40"/>
          <w:lang w:eastAsia="en-US"/>
        </w:rPr>
        <w:lastRenderedPageBreak/>
        <w:t>Chương IV</w:t>
      </w:r>
    </w:p>
    <w:p w14:paraId="04F2DF65" w14:textId="77777777" w:rsidR="001123A6" w:rsidRPr="001123A6" w:rsidRDefault="001123A6" w:rsidP="001123A6">
      <w:pPr>
        <w:keepNext/>
        <w:keepLines/>
        <w:jc w:val="center"/>
        <w:outlineLvl w:val="0"/>
        <w:rPr>
          <w:rFonts w:ascii="Times New Roman" w:eastAsia="Times New Roman" w:hAnsi="Times New Roman" w:cstheme="majorBidi"/>
          <w:b/>
          <w:noProof/>
          <w:color w:val="000000" w:themeColor="text1"/>
          <w:sz w:val="28"/>
          <w:szCs w:val="40"/>
          <w:lang w:eastAsia="en-US"/>
        </w:rPr>
      </w:pPr>
      <w:r w:rsidRPr="001123A6">
        <w:rPr>
          <w:rFonts w:ascii="Times New Roman" w:eastAsia="Times New Roman" w:hAnsi="Times New Roman" w:cstheme="majorBidi"/>
          <w:b/>
          <w:noProof/>
          <w:color w:val="000000" w:themeColor="text1"/>
          <w:sz w:val="28"/>
          <w:szCs w:val="40"/>
          <w:lang w:eastAsia="en-US"/>
        </w:rPr>
        <w:t>THÔNG TIN TUYÊN TRUYỀN, CẢNH BÁO</w:t>
      </w:r>
    </w:p>
    <w:p w14:paraId="7470DA4A"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p>
    <w:p w14:paraId="2873365B"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lang w:eastAsia="en-US"/>
        </w:rPr>
      </w:pPr>
      <w:r w:rsidRPr="001123A6">
        <w:rPr>
          <w:rFonts w:ascii="Times New Roman" w:eastAsiaTheme="majorEastAsia" w:hAnsi="Times New Roman" w:cstheme="majorBidi"/>
          <w:b/>
          <w:noProof/>
          <w:color w:val="000000" w:themeColor="text1"/>
          <w:sz w:val="28"/>
          <w:szCs w:val="32"/>
          <w:lang w:eastAsia="en-US"/>
        </w:rPr>
        <w:t>Điều 12. Thông tin tuyên truyền, cảnh báo</w:t>
      </w:r>
    </w:p>
    <w:p w14:paraId="66F90312"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 xml:space="preserve">1. Phạm vi thông tin </w:t>
      </w:r>
      <w:r w:rsidRPr="001123A6">
        <w:rPr>
          <w:rFonts w:ascii="Times New Roman" w:hAnsi="Times New Roman"/>
          <w:noProof/>
          <w:sz w:val="28"/>
          <w:lang w:eastAsia="en-US"/>
        </w:rPr>
        <w:t xml:space="preserve">tuyên </w:t>
      </w:r>
      <w:r w:rsidRPr="001123A6">
        <w:rPr>
          <w:rFonts w:ascii="Times New Roman" w:eastAsia="Times New Roman" w:hAnsi="Times New Roman" w:cs="Times New Roman"/>
          <w:noProof/>
          <w:color w:val="000000" w:themeColor="text1"/>
          <w:sz w:val="28"/>
          <w:szCs w:val="28"/>
          <w:lang w:eastAsia="en-US"/>
        </w:rPr>
        <w:t>truyề</w:t>
      </w:r>
      <w:r w:rsidRPr="001123A6">
        <w:rPr>
          <w:rFonts w:ascii="Times New Roman" w:eastAsia="Times New Roman" w:hAnsi="Times New Roman" w:cs="Times New Roman"/>
          <w:noProof/>
          <w:color w:val="000000" w:themeColor="text1"/>
          <w:sz w:val="28"/>
          <w:szCs w:val="28"/>
          <w:lang w:val="en-US" w:eastAsia="en-US"/>
        </w:rPr>
        <w:t>n</w:t>
      </w:r>
      <w:r w:rsidRPr="001123A6">
        <w:rPr>
          <w:rFonts w:ascii="Times New Roman" w:eastAsia="Times New Roman" w:hAnsi="Times New Roman" w:cs="Times New Roman"/>
          <w:noProof/>
          <w:color w:val="000000" w:themeColor="text1"/>
          <w:sz w:val="28"/>
          <w:szCs w:val="28"/>
          <w:lang w:eastAsia="en-US"/>
        </w:rPr>
        <w:t>, cảnh báo: Toàn bộ người dân trên địa bàn tỉnh đã cài đặt Ứng dụng Công dân số Cao Bằng.</w:t>
      </w:r>
    </w:p>
    <w:p w14:paraId="79F7A459"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2. Đơn vị đầu mối thực hiện:</w:t>
      </w:r>
      <w:r w:rsidRPr="001123A6">
        <w:rPr>
          <w:rFonts w:ascii="Times New Roman" w:eastAsia="Times New Roman" w:hAnsi="Times New Roman" w:cs="Times New Roman"/>
          <w:noProof/>
          <w:color w:val="000000" w:themeColor="text1"/>
          <w:sz w:val="28"/>
          <w:szCs w:val="28"/>
          <w:shd w:val="clear" w:color="auto" w:fill="FFFFFF"/>
          <w:lang w:eastAsia="en-US"/>
        </w:rPr>
        <w:t xml:space="preserve"> Sở Khoa học và Công nghệ</w:t>
      </w:r>
      <w:r w:rsidRPr="001123A6">
        <w:rPr>
          <w:rFonts w:ascii="Times New Roman" w:eastAsia="Times New Roman" w:hAnsi="Times New Roman" w:cs="Times New Roman"/>
          <w:noProof/>
          <w:color w:val="000000" w:themeColor="text1"/>
          <w:sz w:val="28"/>
          <w:szCs w:val="28"/>
          <w:lang w:eastAsia="en-US"/>
        </w:rPr>
        <w:t>.</w:t>
      </w:r>
    </w:p>
    <w:p w14:paraId="2C68F03B"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 xml:space="preserve">3. Nguồn cung cấp thông tin </w:t>
      </w:r>
      <w:r w:rsidRPr="001123A6">
        <w:rPr>
          <w:rFonts w:ascii="Times New Roman" w:hAnsi="Times New Roman"/>
          <w:noProof/>
          <w:sz w:val="28"/>
          <w:lang w:eastAsia="en-US"/>
        </w:rPr>
        <w:t xml:space="preserve">tuyên </w:t>
      </w:r>
      <w:r w:rsidRPr="001123A6">
        <w:rPr>
          <w:rFonts w:ascii="Times New Roman" w:eastAsia="Times New Roman" w:hAnsi="Times New Roman" w:cs="Times New Roman"/>
          <w:noProof/>
          <w:color w:val="000000" w:themeColor="text1"/>
          <w:sz w:val="28"/>
          <w:szCs w:val="28"/>
          <w:lang w:eastAsia="en-US"/>
        </w:rPr>
        <w:t>truyền, cảnh báo: Các văn bản, thông tin do các cơ quan, đơn vị tham mưu, ban hành có nội dung thông tin</w:t>
      </w:r>
      <w:r w:rsidRPr="001123A6">
        <w:rPr>
          <w:rFonts w:ascii="Times New Roman" w:eastAsia="Times New Roman" w:hAnsi="Times New Roman" w:cs="Times New Roman"/>
          <w:noProof/>
          <w:color w:val="000000" w:themeColor="text1"/>
          <w:sz w:val="28"/>
          <w:szCs w:val="28"/>
          <w:lang w:val="en-US" w:eastAsia="en-US"/>
        </w:rPr>
        <w:t>,</w:t>
      </w:r>
      <w:r w:rsidRPr="001123A6">
        <w:rPr>
          <w:rFonts w:ascii="Times New Roman" w:eastAsia="Times New Roman" w:hAnsi="Times New Roman" w:cs="Times New Roman"/>
          <w:noProof/>
          <w:color w:val="000000" w:themeColor="text1"/>
          <w:sz w:val="28"/>
          <w:szCs w:val="28"/>
          <w:lang w:eastAsia="en-US"/>
        </w:rPr>
        <w:t xml:space="preserve"> phạm vi ảnh hưởng đến toàn bộ người dân trên địa bàn tỉnh.</w:t>
      </w:r>
    </w:p>
    <w:p w14:paraId="50D4D1B0"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4. Các cơ quan, đơn vị chịu trách nhiệm toàn bộ trước Ủy ban nhân dân tỉnh về các thông tin, cảnh báo mà đơn vị cung cấp cho Đơn vị đầu mối.</w:t>
      </w:r>
    </w:p>
    <w:p w14:paraId="0F7D2701"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lang w:eastAsia="en-US"/>
        </w:rPr>
      </w:pPr>
      <w:r w:rsidRPr="001123A6">
        <w:rPr>
          <w:rFonts w:ascii="Times New Roman" w:eastAsiaTheme="majorEastAsia" w:hAnsi="Times New Roman" w:cstheme="majorBidi"/>
          <w:b/>
          <w:noProof/>
          <w:color w:val="000000" w:themeColor="text1"/>
          <w:sz w:val="28"/>
          <w:szCs w:val="32"/>
          <w:lang w:eastAsia="en-US"/>
        </w:rPr>
        <w:t>Điều 13. Quy trình cung cấp thông tin tuyên truyền, cảnh báo</w:t>
      </w:r>
    </w:p>
    <w:p w14:paraId="4F4E1194"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1. Bước 1. Các cơ quan</w:t>
      </w:r>
      <w:r w:rsidRPr="001123A6">
        <w:rPr>
          <w:rFonts w:ascii="Times New Roman" w:eastAsia="Times New Roman" w:hAnsi="Times New Roman" w:cs="Times New Roman"/>
          <w:noProof/>
          <w:color w:val="000000" w:themeColor="text1"/>
          <w:sz w:val="28"/>
          <w:szCs w:val="28"/>
          <w:lang w:val="en-US" w:eastAsia="en-US"/>
        </w:rPr>
        <w:t>,</w:t>
      </w:r>
      <w:r w:rsidRPr="001123A6">
        <w:rPr>
          <w:rFonts w:ascii="Times New Roman" w:eastAsia="Times New Roman" w:hAnsi="Times New Roman" w:cs="Times New Roman"/>
          <w:noProof/>
          <w:color w:val="000000" w:themeColor="text1"/>
          <w:sz w:val="28"/>
          <w:szCs w:val="28"/>
          <w:lang w:eastAsia="en-US"/>
        </w:rPr>
        <w:t xml:space="preserve"> đơn vị gửi nội dung thông tin </w:t>
      </w:r>
      <w:r w:rsidRPr="001123A6">
        <w:rPr>
          <w:rFonts w:ascii="Times New Roman" w:hAnsi="Times New Roman"/>
          <w:noProof/>
          <w:sz w:val="28"/>
          <w:lang w:eastAsia="en-US"/>
        </w:rPr>
        <w:t xml:space="preserve">tuyên truyền, </w:t>
      </w:r>
      <w:r w:rsidRPr="001123A6">
        <w:rPr>
          <w:rFonts w:ascii="Times New Roman" w:eastAsia="Times New Roman" w:hAnsi="Times New Roman" w:cs="Times New Roman"/>
          <w:noProof/>
          <w:color w:val="000000" w:themeColor="text1"/>
          <w:sz w:val="28"/>
          <w:szCs w:val="28"/>
          <w:lang w:eastAsia="en-US"/>
        </w:rPr>
        <w:t>cảnh báo tới Đơn vị đầu mối.</w:t>
      </w:r>
    </w:p>
    <w:p w14:paraId="010527CC"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r w:rsidRPr="001123A6">
        <w:rPr>
          <w:rFonts w:ascii="Times New Roman" w:eastAsia="Times New Roman" w:hAnsi="Times New Roman" w:cs="Times New Roman"/>
          <w:noProof/>
          <w:color w:val="000000" w:themeColor="text1"/>
          <w:sz w:val="28"/>
          <w:szCs w:val="28"/>
          <w:lang w:eastAsia="en-US"/>
        </w:rPr>
        <w:t>2. Bước 2. Đơn vị đầu mối thực hiện đăng tải thông tin lên Nền tảng Công dân số với chế độ công khai tới tất cả người dân trên địa bàn tỉnh.</w:t>
      </w:r>
    </w:p>
    <w:p w14:paraId="3DD46618"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p>
    <w:p w14:paraId="185D8E46" w14:textId="77777777" w:rsidR="001123A6" w:rsidRPr="001123A6" w:rsidRDefault="001123A6" w:rsidP="001123A6">
      <w:pPr>
        <w:keepNext/>
        <w:keepLines/>
        <w:jc w:val="center"/>
        <w:outlineLvl w:val="0"/>
        <w:rPr>
          <w:rFonts w:ascii="Times New Roman" w:eastAsiaTheme="majorEastAsia" w:hAnsi="Times New Roman" w:cstheme="majorBidi"/>
          <w:b/>
          <w:noProof/>
          <w:color w:val="000000" w:themeColor="text1"/>
          <w:sz w:val="28"/>
          <w:szCs w:val="40"/>
          <w:shd w:val="clear" w:color="auto" w:fill="FFFFFF"/>
          <w:lang w:eastAsia="en-US"/>
        </w:rPr>
      </w:pPr>
      <w:r w:rsidRPr="001123A6">
        <w:rPr>
          <w:rFonts w:ascii="Times New Roman" w:eastAsiaTheme="majorEastAsia" w:hAnsi="Times New Roman" w:cstheme="majorBidi"/>
          <w:b/>
          <w:noProof/>
          <w:color w:val="000000" w:themeColor="text1"/>
          <w:sz w:val="28"/>
          <w:szCs w:val="40"/>
        </w:rPr>
        <w:t>Chương</w:t>
      </w:r>
      <w:r w:rsidRPr="001123A6">
        <w:rPr>
          <w:rFonts w:ascii="Times New Roman" w:eastAsiaTheme="majorEastAsia" w:hAnsi="Times New Roman" w:cstheme="majorBidi"/>
          <w:b/>
          <w:noProof/>
          <w:color w:val="000000" w:themeColor="text1"/>
          <w:sz w:val="28"/>
          <w:szCs w:val="40"/>
          <w:shd w:val="clear" w:color="auto" w:fill="FFFFFF"/>
          <w:lang w:eastAsia="en-US"/>
        </w:rPr>
        <w:t xml:space="preserve"> V</w:t>
      </w:r>
    </w:p>
    <w:p w14:paraId="5827D36B" w14:textId="77777777" w:rsidR="001123A6" w:rsidRPr="001123A6" w:rsidRDefault="001123A6" w:rsidP="001123A6">
      <w:pPr>
        <w:keepNext/>
        <w:keepLines/>
        <w:jc w:val="center"/>
        <w:outlineLvl w:val="0"/>
        <w:rPr>
          <w:rFonts w:ascii="Times New Roman" w:eastAsia="Times New Roman" w:hAnsi="Times New Roman" w:cstheme="majorBidi"/>
          <w:b/>
          <w:noProof/>
          <w:color w:val="000000" w:themeColor="text1"/>
          <w:sz w:val="28"/>
          <w:szCs w:val="40"/>
          <w:shd w:val="clear" w:color="auto" w:fill="FFFFFF"/>
          <w:lang w:eastAsia="en-US"/>
        </w:rPr>
      </w:pPr>
      <w:r w:rsidRPr="001123A6">
        <w:rPr>
          <w:rFonts w:ascii="Times New Roman" w:eastAsia="Times New Roman" w:hAnsi="Times New Roman" w:cstheme="majorBidi"/>
          <w:b/>
          <w:noProof/>
          <w:color w:val="000000" w:themeColor="text1"/>
          <w:sz w:val="28"/>
          <w:szCs w:val="40"/>
          <w:shd w:val="clear" w:color="auto" w:fill="FFFFFF"/>
          <w:lang w:eastAsia="en-US"/>
        </w:rPr>
        <w:t>TỔ CHỨC THỰC HIỆN</w:t>
      </w:r>
    </w:p>
    <w:p w14:paraId="0AE68E5C" w14:textId="77777777" w:rsidR="001123A6" w:rsidRPr="001123A6" w:rsidRDefault="001123A6" w:rsidP="001123A6">
      <w:pPr>
        <w:widowControl/>
        <w:spacing w:before="120" w:after="120"/>
        <w:ind w:firstLine="567"/>
        <w:jc w:val="both"/>
        <w:rPr>
          <w:rFonts w:ascii="Times New Roman" w:eastAsia="Times New Roman" w:hAnsi="Times New Roman" w:cs="Times New Roman"/>
          <w:noProof/>
          <w:color w:val="000000" w:themeColor="text1"/>
          <w:sz w:val="28"/>
          <w:szCs w:val="28"/>
          <w:lang w:eastAsia="en-US"/>
        </w:rPr>
      </w:pPr>
    </w:p>
    <w:p w14:paraId="49F014C5"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14. Trách nhiệm của Văn phòng Ủy ban nhân dân tỉnh</w:t>
      </w:r>
    </w:p>
    <w:p w14:paraId="1A59AFFF" w14:textId="37996F82" w:rsidR="001123A6" w:rsidRPr="00F80269" w:rsidRDefault="00D5374A" w:rsidP="001123A6">
      <w:pPr>
        <w:suppressAutoHyphens/>
        <w:spacing w:before="120" w:after="120"/>
        <w:ind w:firstLine="567"/>
        <w:jc w:val="both"/>
        <w:rPr>
          <w:rFonts w:ascii="Times New Roman" w:eastAsia="Times New Roman" w:hAnsi="Times New Roman" w:cs="Times New Roman"/>
          <w:noProof/>
          <w:color w:val="auto"/>
          <w:sz w:val="28"/>
          <w:szCs w:val="28"/>
          <w:shd w:val="clear" w:color="auto" w:fill="FFFFFF"/>
          <w:lang w:val="en-US" w:eastAsia="en-US"/>
        </w:rPr>
      </w:pPr>
      <w:r w:rsidRPr="00F80269">
        <w:rPr>
          <w:rFonts w:ascii="Times New Roman" w:eastAsia="Times New Roman" w:hAnsi="Times New Roman" w:cs="Times New Roman"/>
          <w:noProof/>
          <w:color w:val="auto"/>
          <w:sz w:val="28"/>
          <w:szCs w:val="28"/>
          <w:shd w:val="clear" w:color="auto" w:fill="FFFFFF"/>
          <w:lang w:val="en-US" w:eastAsia="en-US"/>
        </w:rPr>
        <w:t xml:space="preserve">1. </w:t>
      </w:r>
      <w:bookmarkStart w:id="5" w:name="_Hlk213685867"/>
      <w:r w:rsidRPr="00F80269">
        <w:rPr>
          <w:rFonts w:ascii="Times New Roman" w:eastAsia="Times New Roman" w:hAnsi="Times New Roman" w:cs="Times New Roman"/>
          <w:noProof/>
          <w:color w:val="auto"/>
          <w:sz w:val="28"/>
          <w:szCs w:val="28"/>
          <w:shd w:val="clear" w:color="auto" w:fill="FFFFFF"/>
          <w:lang w:val="en-US" w:eastAsia="en-US"/>
        </w:rPr>
        <w:t xml:space="preserve">Thực hiện công tác đầu </w:t>
      </w:r>
      <w:r w:rsidRPr="00F80269">
        <w:rPr>
          <w:rFonts w:ascii="Times New Roman" w:eastAsia="Times New Roman" w:hAnsi="Times New Roman" w:cs="Times New Roman"/>
          <w:noProof/>
          <w:color w:val="auto"/>
          <w:sz w:val="28"/>
          <w:szCs w:val="28"/>
          <w:shd w:val="clear" w:color="auto" w:fill="FFFFFF"/>
          <w:lang w:eastAsia="en-US"/>
        </w:rPr>
        <w:t>mối tiếp nhận, điều phối phản ánh, kiến nghị của người dân, tổ chức gửi qua Nền tảng Công dân số Cao Bằng</w:t>
      </w:r>
      <w:r w:rsidR="001123A6" w:rsidRPr="00F80269">
        <w:rPr>
          <w:rFonts w:ascii="Times New Roman" w:eastAsia="Times New Roman" w:hAnsi="Times New Roman" w:cs="Times New Roman"/>
          <w:noProof/>
          <w:color w:val="auto"/>
          <w:sz w:val="28"/>
          <w:szCs w:val="28"/>
          <w:shd w:val="clear" w:color="auto" w:fill="FFFFFF"/>
          <w:lang w:eastAsia="en-US"/>
        </w:rPr>
        <w:t>.</w:t>
      </w:r>
      <w:bookmarkEnd w:id="5"/>
    </w:p>
    <w:p w14:paraId="7DC188B9"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Tổng hợp, báo cáo định kỳ hàng tháng, quý, năm hoặc đột xuất theo yêu cầu về công tác tiếp nhận, xử lý phản ánh kiến nghị.</w:t>
      </w:r>
    </w:p>
    <w:p w14:paraId="04A71F2A" w14:textId="77777777" w:rsidR="001123A6" w:rsidRPr="001123A6" w:rsidRDefault="001123A6" w:rsidP="001123A6">
      <w:pPr>
        <w:suppressAutoHyphens/>
        <w:spacing w:before="120" w:after="120"/>
        <w:ind w:firstLine="567"/>
        <w:jc w:val="both"/>
        <w:rPr>
          <w:rFonts w:ascii="Times New Roman" w:hAnsi="Times New Roman"/>
          <w:noProof/>
          <w:color w:val="auto"/>
          <w:sz w:val="28"/>
          <w:lang w:val="en-US"/>
        </w:rPr>
      </w:pPr>
      <w:r w:rsidRPr="001123A6">
        <w:rPr>
          <w:rFonts w:ascii="Times New Roman" w:eastAsia="Times New Roman" w:hAnsi="Times New Roman" w:cs="Times New Roman"/>
          <w:noProof/>
          <w:color w:val="auto"/>
          <w:sz w:val="28"/>
          <w:szCs w:val="28"/>
          <w:shd w:val="clear" w:color="auto" w:fill="FFFFFF"/>
          <w:lang w:eastAsia="en-US"/>
        </w:rPr>
        <w:t xml:space="preserve">3. Tham mưu, đề xuất, báo cáo Ủy ban nhân dân tỉnh </w:t>
      </w:r>
      <w:r w:rsidRPr="001123A6">
        <w:rPr>
          <w:rFonts w:ascii="Times New Roman" w:eastAsia="Times New Roman" w:hAnsi="Times New Roman" w:cs="Times New Roman"/>
          <w:noProof/>
          <w:color w:val="auto"/>
          <w:sz w:val="28"/>
          <w:szCs w:val="28"/>
          <w:shd w:val="clear" w:color="auto" w:fill="FFFFFF"/>
          <w:lang w:val="en-US" w:eastAsia="en-US"/>
        </w:rPr>
        <w:t xml:space="preserve">theo dõi, đôn đốc, nhắc nhở, </w:t>
      </w:r>
      <w:r w:rsidRPr="001123A6">
        <w:rPr>
          <w:rFonts w:ascii="Times New Roman" w:eastAsia="Times New Roman" w:hAnsi="Times New Roman" w:cs="Times New Roman"/>
          <w:noProof/>
          <w:color w:val="auto"/>
          <w:sz w:val="28"/>
          <w:szCs w:val="28"/>
          <w:shd w:val="clear" w:color="auto" w:fill="FFFFFF"/>
          <w:lang w:eastAsia="en-US"/>
        </w:rPr>
        <w:t>phê bình các cơ quan, đơn vị</w:t>
      </w:r>
      <w:r w:rsidRPr="001123A6">
        <w:rPr>
          <w:rFonts w:ascii="Times New Roman" w:eastAsia="Times New Roman" w:hAnsi="Times New Roman" w:cs="Times New Roman"/>
          <w:noProof/>
          <w:color w:val="auto"/>
          <w:sz w:val="28"/>
          <w:szCs w:val="28"/>
          <w:shd w:val="clear" w:color="auto" w:fill="FFFFFF"/>
          <w:lang w:val="en-US" w:eastAsia="en-US"/>
        </w:rPr>
        <w:t xml:space="preserve"> </w:t>
      </w:r>
      <w:r w:rsidRPr="001123A6">
        <w:rPr>
          <w:rFonts w:ascii="Times New Roman" w:hAnsi="Times New Roman"/>
          <w:noProof/>
          <w:color w:val="auto"/>
          <w:sz w:val="28"/>
          <w:lang w:val="en-US"/>
        </w:rPr>
        <w:t>trong các trường hợp sau:</w:t>
      </w:r>
    </w:p>
    <w:p w14:paraId="1A634EC6"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auto"/>
          <w:sz w:val="28"/>
          <w:szCs w:val="28"/>
          <w:shd w:val="clear" w:color="auto" w:fill="FFFFFF"/>
          <w:lang w:eastAsia="en-US"/>
        </w:rPr>
      </w:pPr>
      <w:r w:rsidRPr="001123A6">
        <w:rPr>
          <w:rFonts w:ascii="Times New Roman" w:eastAsia="Times New Roman" w:hAnsi="Times New Roman" w:cs="Times New Roman"/>
          <w:noProof/>
          <w:color w:val="auto"/>
          <w:sz w:val="28"/>
          <w:szCs w:val="28"/>
          <w:shd w:val="clear" w:color="auto" w:fill="FFFFFF"/>
          <w:lang w:val="en-US" w:eastAsia="en-US"/>
        </w:rPr>
        <w:t>a)</w:t>
      </w:r>
      <w:r w:rsidRPr="001123A6">
        <w:rPr>
          <w:rFonts w:ascii="Times New Roman" w:eastAsia="Times New Roman" w:hAnsi="Times New Roman" w:cs="Times New Roman"/>
          <w:noProof/>
          <w:color w:val="auto"/>
          <w:sz w:val="28"/>
          <w:szCs w:val="28"/>
          <w:shd w:val="clear" w:color="auto" w:fill="FFFFFF"/>
          <w:lang w:eastAsia="en-US"/>
        </w:rPr>
        <w:t xml:space="preserve"> Trường hợp xử lý phản ánh, kiến nghị chưa dứt điểm, để tổ chức, cá nhân phản ánh lặp lại và đánh giá không hài lòng nhiều lần (5 lần trở lên); </w:t>
      </w:r>
    </w:p>
    <w:p w14:paraId="6ED1C47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auto"/>
          <w:sz w:val="28"/>
          <w:szCs w:val="28"/>
          <w:shd w:val="clear" w:color="auto" w:fill="FFFFFF"/>
          <w:lang w:eastAsia="en-US"/>
        </w:rPr>
      </w:pPr>
      <w:r w:rsidRPr="001123A6">
        <w:rPr>
          <w:rFonts w:ascii="Times New Roman" w:eastAsia="Times New Roman" w:hAnsi="Times New Roman" w:cs="Times New Roman"/>
          <w:noProof/>
          <w:color w:val="auto"/>
          <w:sz w:val="28"/>
          <w:szCs w:val="28"/>
          <w:shd w:val="clear" w:color="auto" w:fill="FFFFFF"/>
          <w:lang w:val="en-US" w:eastAsia="en-US"/>
        </w:rPr>
        <w:t>b)</w:t>
      </w:r>
      <w:r w:rsidRPr="001123A6">
        <w:rPr>
          <w:rFonts w:ascii="Times New Roman" w:eastAsia="Times New Roman" w:hAnsi="Times New Roman" w:cs="Times New Roman"/>
          <w:noProof/>
          <w:color w:val="auto"/>
          <w:sz w:val="28"/>
          <w:szCs w:val="28"/>
          <w:shd w:val="clear" w:color="auto" w:fill="FFFFFF"/>
          <w:lang w:eastAsia="en-US"/>
        </w:rPr>
        <w:t xml:space="preserve"> Trường hợp phản ánh, kiến nghị trong tháng </w:t>
      </w:r>
      <w:r w:rsidRPr="001123A6">
        <w:rPr>
          <w:rFonts w:ascii="Times New Roman" w:eastAsia="Times New Roman" w:hAnsi="Times New Roman" w:cs="Times New Roman"/>
          <w:noProof/>
          <w:color w:val="auto"/>
          <w:sz w:val="28"/>
          <w:szCs w:val="28"/>
          <w:shd w:val="clear" w:color="auto" w:fill="FFFFFF"/>
          <w:lang w:val="en-US" w:eastAsia="en-US"/>
        </w:rPr>
        <w:t>bị</w:t>
      </w:r>
      <w:r w:rsidRPr="001123A6">
        <w:rPr>
          <w:rFonts w:ascii="Times New Roman" w:eastAsia="Times New Roman" w:hAnsi="Times New Roman" w:cs="Times New Roman"/>
          <w:noProof/>
          <w:color w:val="auto"/>
          <w:sz w:val="28"/>
          <w:szCs w:val="28"/>
          <w:shd w:val="clear" w:color="auto" w:fill="FFFFFF"/>
          <w:lang w:eastAsia="en-US"/>
        </w:rPr>
        <w:t xml:space="preserve"> đánh giá chậm trễ</w:t>
      </w:r>
      <w:r w:rsidRPr="001123A6">
        <w:rPr>
          <w:rFonts w:ascii="Times New Roman" w:eastAsia="Times New Roman" w:hAnsi="Times New Roman" w:cs="Times New Roman"/>
          <w:noProof/>
          <w:color w:val="auto"/>
          <w:sz w:val="28"/>
          <w:szCs w:val="28"/>
          <w:shd w:val="clear" w:color="auto" w:fill="FFFFFF"/>
          <w:lang w:val="en-US" w:eastAsia="en-US"/>
        </w:rPr>
        <w:t>, quá hạn</w:t>
      </w:r>
      <w:r w:rsidRPr="001123A6">
        <w:rPr>
          <w:rFonts w:ascii="Times New Roman" w:eastAsia="Times New Roman" w:hAnsi="Times New Roman" w:cs="Times New Roman"/>
          <w:noProof/>
          <w:color w:val="auto"/>
          <w:sz w:val="28"/>
          <w:szCs w:val="28"/>
          <w:shd w:val="clear" w:color="auto" w:fill="FFFFFF"/>
          <w:lang w:eastAsia="en-US"/>
        </w:rPr>
        <w:t xml:space="preserve"> trong tiếp nhận, xử lý.</w:t>
      </w:r>
    </w:p>
    <w:p w14:paraId="006AEE76"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4. Phối hợp với Sở Nội vụ thực hiện kiểm tra công vụ và kịp thời tham mưu đề xuất Ủy ban nhân dân tỉnh có biện pháp chấn chỉnh kỷ luật, kỷ cương hành chính các cơ quan, đơn vị trong xử lý phản ánh, kiến nghị của tổ chức, cá nhân.</w:t>
      </w:r>
    </w:p>
    <w:p w14:paraId="214AE7A1"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5. Tham mưu cho Ủy ban nhân dân tỉnh bổ sung tiêu chí đánh giá kết quả phản ánh kiến nghị tại Quy chế này vào tiêu chí đánh giá xếp hạng cải cách hành </w:t>
      </w:r>
      <w:r w:rsidRPr="001123A6">
        <w:rPr>
          <w:rFonts w:ascii="Times New Roman" w:eastAsia="Times New Roman" w:hAnsi="Times New Roman" w:cs="Times New Roman"/>
          <w:noProof/>
          <w:color w:val="000000" w:themeColor="text1"/>
          <w:sz w:val="28"/>
          <w:szCs w:val="28"/>
          <w:shd w:val="clear" w:color="auto" w:fill="FFFFFF"/>
          <w:lang w:eastAsia="en-US"/>
        </w:rPr>
        <w:lastRenderedPageBreak/>
        <w:t>chính hàng năm của các cơ quan, đơn vị; đánh giá thi đua hằng năm đối với người đứng đầu tại các cơ quan, đơn vị trong việc xử lý các phản ánh, kiến nghị của tổ chức, cá nhân.</w:t>
      </w:r>
    </w:p>
    <w:p w14:paraId="51A4DF42"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 xml:space="preserve">Điều 15. Trách nhiệm của Sở Khoa học và Công nghệ </w:t>
      </w:r>
    </w:p>
    <w:p w14:paraId="3D15CF2A"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w:t>
      </w:r>
      <w:r w:rsidRPr="001123A6">
        <w:rPr>
          <w:rFonts w:ascii="Times New Roman" w:hAnsi="Times New Roman"/>
          <w:noProof/>
          <w:sz w:val="28"/>
        </w:rPr>
        <w:t>Thực hiện công tác quản trị và vận hành kỹ thuật Nền tảng Công dân số Cao Bằng; đồng thời, hướng dẫn và hỗ trợ các đơn vị trong quá trình sử dụng Nền tảng Công dân số Cao Bằng.</w:t>
      </w:r>
    </w:p>
    <w:p w14:paraId="08B95ADF"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Phối hợp với các cơ quan, đơn vị có liên quan cấp quyền sử dụng cho các tổ chức, cá nhân đối với từng chức năng của ứng dụng.</w:t>
      </w:r>
    </w:p>
    <w:p w14:paraId="49DFE3F8"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3. Xây dựng, dự trù kinh phí hàng năm để duy trì, vận hành và phát triển Nền tảng Công dân số Cao Bằng. </w:t>
      </w:r>
    </w:p>
    <w:p w14:paraId="2D397B75"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4. Tiếp nhận các góp ý, đề xuất, có kế hoạch khắc phục, cải tiến, nâng cấp để Nền tảng Công dân số Cao Bằng ngày càng hoàn thiện và sử dụng hiệu quả hơn.</w:t>
      </w:r>
    </w:p>
    <w:p w14:paraId="11421398"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5. Chủ trì, phối hợp các cơ quan, đơn vị tổ chức cung cấp</w:t>
      </w:r>
      <w:r w:rsidRPr="001123A6">
        <w:rPr>
          <w:rFonts w:ascii="Times New Roman" w:eastAsia="Times New Roman" w:hAnsi="Times New Roman" w:cs="Times New Roman"/>
          <w:noProof/>
          <w:color w:val="000000" w:themeColor="text1"/>
          <w:sz w:val="28"/>
          <w:szCs w:val="28"/>
          <w:shd w:val="clear" w:color="auto" w:fill="FFFFFF"/>
          <w:lang w:val="en-US" w:eastAsia="en-US"/>
        </w:rPr>
        <w:t>,</w:t>
      </w:r>
      <w:r w:rsidRPr="001123A6">
        <w:rPr>
          <w:rFonts w:ascii="Times New Roman" w:eastAsia="Times New Roman" w:hAnsi="Times New Roman" w:cs="Times New Roman"/>
          <w:noProof/>
          <w:color w:val="000000" w:themeColor="text1"/>
          <w:sz w:val="28"/>
          <w:szCs w:val="28"/>
          <w:shd w:val="clear" w:color="auto" w:fill="FFFFFF"/>
          <w:lang w:eastAsia="en-US"/>
        </w:rPr>
        <w:t xml:space="preserve"> kết nối, tích hợp, chia sẻ dữ liệu, dịch vụ hiện có cho Nền tảng</w:t>
      </w:r>
      <w:r w:rsidRPr="001123A6">
        <w:rPr>
          <w:rFonts w:ascii="Times New Roman" w:eastAsia="Times New Roman" w:hAnsi="Times New Roman" w:cs="Times New Roman"/>
          <w:noProof/>
          <w:color w:val="000000" w:themeColor="text1"/>
          <w:sz w:val="28"/>
          <w:szCs w:val="28"/>
          <w:shd w:val="clear" w:color="auto" w:fill="FFFFFF"/>
          <w:lang w:val="en-US" w:eastAsia="en-US"/>
        </w:rPr>
        <w:t xml:space="preserve"> Công dân số Cao Bằng</w:t>
      </w:r>
      <w:r w:rsidRPr="001123A6">
        <w:rPr>
          <w:rFonts w:ascii="Times New Roman" w:eastAsia="Times New Roman" w:hAnsi="Times New Roman" w:cs="Times New Roman"/>
          <w:noProof/>
          <w:color w:val="000000" w:themeColor="text1"/>
          <w:sz w:val="28"/>
          <w:szCs w:val="28"/>
          <w:shd w:val="clear" w:color="auto" w:fill="FFFFFF"/>
          <w:lang w:eastAsia="en-US"/>
        </w:rPr>
        <w:t xml:space="preserve"> nhằm chia sẻ, công bố thông tin dữ liệu mở, dịch vụ công ích phục vụ nhu cầu khai thác, sử dụng của các tổ chức, cá nhân trên địa bàn tỉnh.</w:t>
      </w:r>
    </w:p>
    <w:p w14:paraId="2EF66AC3"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6. Chủ trì, phối hợp với Công an tỉnh thực hiện bảo đảm an toàn thông tin, an ninh mạng phục vụ hoạt động Nền tảng </w:t>
      </w:r>
      <w:r w:rsidRPr="001123A6">
        <w:rPr>
          <w:rFonts w:ascii="Times New Roman" w:eastAsia="Times New Roman" w:hAnsi="Times New Roman" w:cs="Times New Roman"/>
          <w:noProof/>
          <w:color w:val="000000" w:themeColor="text1"/>
          <w:sz w:val="28"/>
          <w:szCs w:val="28"/>
          <w:shd w:val="clear" w:color="auto" w:fill="FFFFFF"/>
          <w:lang w:val="en-US" w:eastAsia="en-US"/>
        </w:rPr>
        <w:t>Công dân số Cao Bằng</w:t>
      </w:r>
      <w:r w:rsidRPr="001123A6">
        <w:rPr>
          <w:rFonts w:ascii="Times New Roman" w:eastAsia="Times New Roman" w:hAnsi="Times New Roman" w:cs="Times New Roman"/>
          <w:noProof/>
          <w:color w:val="000000" w:themeColor="text1"/>
          <w:sz w:val="28"/>
          <w:szCs w:val="28"/>
          <w:shd w:val="clear" w:color="auto" w:fill="FFFFFF"/>
          <w:lang w:eastAsia="en-US"/>
        </w:rPr>
        <w:t xml:space="preserve"> theo quy định.</w:t>
      </w:r>
    </w:p>
    <w:p w14:paraId="3E6A8BB0"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16. Trách nhiệm của Sở Tài chính</w:t>
      </w:r>
    </w:p>
    <w:p w14:paraId="187DB868"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hAnsi="Times New Roman"/>
          <w:noProof/>
          <w:sz w:val="28"/>
        </w:rPr>
        <w:t>Phối hợp với Sở Khoa học và Công nghệ và các cơ quan có liên quan căn cứ khả năng ngân sách địa phương tham mưu Ủy ban nhân dân tỉnh bố trí kinh phí chi thường xuyên thực hiện các nhiệm vụ xây dựng, triển khai, quản lý, vận hành Nền tảng Công dân số Cao Bằng theo quy chế được phê duyệt.</w:t>
      </w:r>
    </w:p>
    <w:p w14:paraId="2A181C9D"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 xml:space="preserve">Điều 17. Trách nhiệm của Sở Nội vụ </w:t>
      </w:r>
    </w:p>
    <w:p w14:paraId="7A0E7AAA"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Chủ trì, phối hợp với Văn phòng Ủy ban nhân dân tỉnh giúp Ủy ban nhân dân tỉnh, Thanh tra tỉnh kiểm tra, thanh tra công vụ và kịp thời đề xuất biện pháp chấn chỉnh kỷ luật, kỷ cương hành chính trong xử lý phản ánh, kiến nghị của tổ chức, cá nhân tại các cơ quan, đơn vị; kịp thời biểu dương, khen thưởng cho các tập thể, cá nhân có thành tích tốt trong công tác tiếp nhận, xử lý phản ánh, kiến nghị. </w:t>
      </w:r>
    </w:p>
    <w:p w14:paraId="1884BE7A"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18. Trách nhiệm của các cơ quan, đơn vị</w:t>
      </w:r>
    </w:p>
    <w:p w14:paraId="378C0565"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1. Các sở, ban, ngành; Ủy ban nhân dân các xã, phường có trách nhiệm tổ chức triển khai thực hiện quy định tại quy chế này và chịu trách nhiệm trước Chủ tịch Ủy ban nhân dân tỉnh về kết quả thực hiện.</w:t>
      </w:r>
    </w:p>
    <w:p w14:paraId="11B7BA94"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hAnsi="Times New Roman"/>
          <w:noProof/>
          <w:color w:val="auto"/>
          <w:sz w:val="28"/>
          <w:lang w:val="en-US"/>
        </w:rPr>
        <w:t>2. Lãnh đạo UBND các xã, phường giám sát toàn bộ việc xử lý phản ánh kiến nghị của tổ chức, cá nhân trên địa bàn quản lý để chỉ đạo; Các sở, ban, ngành giám sát việc xử lý phản ánh kiến nghị đối với các lĩnh vực quản lý.</w:t>
      </w:r>
    </w:p>
    <w:p w14:paraId="507D6CCC"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val="en-US" w:eastAsia="en-US"/>
        </w:rPr>
        <w:lastRenderedPageBreak/>
        <w:t>3</w:t>
      </w:r>
      <w:r w:rsidRPr="001123A6">
        <w:rPr>
          <w:rFonts w:ascii="Times New Roman" w:eastAsia="Times New Roman" w:hAnsi="Times New Roman" w:cs="Times New Roman"/>
          <w:noProof/>
          <w:color w:val="000000" w:themeColor="text1"/>
          <w:sz w:val="28"/>
          <w:szCs w:val="28"/>
          <w:shd w:val="clear" w:color="auto" w:fill="FFFFFF"/>
          <w:lang w:eastAsia="en-US"/>
        </w:rPr>
        <w:t>. Tổ chức phổ biến, tuyên truyền cho cán bộ, công chức, viên chức của cơ quan, đơn vị sử dụng hiệu quả.</w:t>
      </w:r>
    </w:p>
    <w:p w14:paraId="76C3AE50"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val="en-US" w:eastAsia="en-US"/>
        </w:rPr>
        <w:t>4</w:t>
      </w:r>
      <w:r w:rsidRPr="001123A6">
        <w:rPr>
          <w:rFonts w:ascii="Times New Roman" w:eastAsia="Times New Roman" w:hAnsi="Times New Roman" w:cs="Times New Roman"/>
          <w:noProof/>
          <w:color w:val="000000" w:themeColor="text1"/>
          <w:sz w:val="28"/>
          <w:szCs w:val="28"/>
          <w:shd w:val="clear" w:color="auto" w:fill="FFFFFF"/>
          <w:lang w:eastAsia="en-US"/>
        </w:rPr>
        <w:t xml:space="preserve">. Bố trí đầy đủ nguồn lực (nhân sự, trang thiết bị) để tham gia vận hành, khai thác Nền tảng Công dân số Cao Bằng phục vụ việc tiếp nhận, xử lý phản ánh, kiến nghị của tổ chức, cá nhân khi có yêu cầu theo thẩm quyền và chức năng nhiệm vụ được giao. </w:t>
      </w:r>
    </w:p>
    <w:p w14:paraId="4C033BF5"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val="en-US" w:eastAsia="en-US"/>
        </w:rPr>
        <w:t>5</w:t>
      </w:r>
      <w:r w:rsidRPr="001123A6">
        <w:rPr>
          <w:rFonts w:ascii="Times New Roman" w:eastAsia="Times New Roman" w:hAnsi="Times New Roman" w:cs="Times New Roman"/>
          <w:noProof/>
          <w:color w:val="000000" w:themeColor="text1"/>
          <w:sz w:val="28"/>
          <w:szCs w:val="28"/>
          <w:shd w:val="clear" w:color="auto" w:fill="FFFFFF"/>
          <w:lang w:eastAsia="en-US"/>
        </w:rPr>
        <w:t xml:space="preserve">. Chủ động cung cấp thông tin, chia sẻ dữ liệu, dịch vụ công ích (hiện có) cho Nền tảng Công dân số Cao Bằng khi có yêu cầu của Ủy ban nhân dân tỉnh để phục vụ ngày càng tốt hơn nhu cầu khai thác thông tin của các tổ chức, cá nhân trên địa bàn tỉnh nói riêng cũng như nhu cầu khai thác của các tổ chức, cá nhân trên phạm vi toàn quốc nói chung. </w:t>
      </w:r>
    </w:p>
    <w:p w14:paraId="331FFA73"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val="en-US" w:eastAsia="en-US"/>
        </w:rPr>
        <w:t>6</w:t>
      </w:r>
      <w:r w:rsidRPr="001123A6">
        <w:rPr>
          <w:rFonts w:ascii="Times New Roman" w:eastAsia="Times New Roman" w:hAnsi="Times New Roman" w:cs="Times New Roman"/>
          <w:noProof/>
          <w:color w:val="000000" w:themeColor="text1"/>
          <w:sz w:val="28"/>
          <w:szCs w:val="28"/>
          <w:shd w:val="clear" w:color="auto" w:fill="FFFFFF"/>
          <w:lang w:eastAsia="en-US"/>
        </w:rPr>
        <w:t>. Có trách nhiệm báo cáo đầy đủ, kịp thời với Ủy ban nhân dân tỉnh (qua Văn phòng Ủy ban nhân dân tỉnh) tình hình tiếp nhận, xử lý các phản ánh, kiến nghị của tổ chức, cá nhân theo thẩm quyền và chức năng nhiệm vụ được giao định kỳ theo tháng, quý, năm và đột xuất khi có yêu cầu.</w:t>
      </w:r>
    </w:p>
    <w:p w14:paraId="6CD7DC73"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19. Trách nhiệm của tổ chức, cá nhân tham gia Nền tảng Công dân số Cao Bằng</w:t>
      </w:r>
    </w:p>
    <w:p w14:paraId="30311D57"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Các tổ chức, cá nhân bảo đảm các thông tin phản ánh, kiến nghị của mình cung cấp tuân thủ theo quy định tại Điều 8 Quy chế này; chịu trách nhiệm về nội dung thông tin phản ánh, kiến nghị bằng tài khoản cá nhân được cấp. </w:t>
      </w:r>
    </w:p>
    <w:p w14:paraId="673F6C4B"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2. Chủ động theo dõi, giám sát hoạt động tiếp nhận phản ánh, kiến nghị của các cơ quan, đơn vị đối với phản ánh của mình để kịp thời tương tác, phản hồi thông tin và tham gia đánh giá mức độ hài lòng trên Nền tảng Công dân số Cao Bằng. </w:t>
      </w:r>
    </w:p>
    <w:p w14:paraId="072A6359"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3. Tự quản lý tài khoản, bảo vệ mật khẩu; không sử dụng tài khoản của người khác và không để người khác sử dụng tài khoản của mình để gửi thông tin phản ánh, kiến nghị và các hoạt động tương tác khác trên Nền tảng Công dân số Cao Bằng.</w:t>
      </w:r>
    </w:p>
    <w:p w14:paraId="0032089B"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20. Trách nhiệm của đơn vị cung cấp dịch vụ Nền tảng Công dân số Cao Bằng</w:t>
      </w:r>
    </w:p>
    <w:p w14:paraId="1A80C96C" w14:textId="77777777" w:rsidR="001123A6" w:rsidRPr="001123A6" w:rsidRDefault="001123A6" w:rsidP="001123A6">
      <w:pPr>
        <w:spacing w:before="120" w:after="120"/>
        <w:ind w:firstLine="567"/>
        <w:jc w:val="both"/>
        <w:rPr>
          <w:rFonts w:ascii="Times New Roman" w:eastAsia="Calibri" w:hAnsi="Times New Roman" w:cs="Times New Roman"/>
          <w:noProof/>
          <w:color w:val="000000" w:themeColor="text1"/>
          <w:sz w:val="28"/>
          <w:szCs w:val="28"/>
        </w:rPr>
      </w:pPr>
      <w:r w:rsidRPr="001123A6">
        <w:rPr>
          <w:rFonts w:ascii="Times New Roman" w:eastAsia="Calibri" w:hAnsi="Times New Roman" w:cs="Times New Roman"/>
          <w:noProof/>
          <w:color w:val="000000" w:themeColor="text1"/>
          <w:sz w:val="28"/>
          <w:szCs w:val="28"/>
        </w:rPr>
        <w:t>1. Bảo đảm các điều kiện kỹ thuật về tính ổn định, tài nguyên lưu trữ, tốc độ trao đổi, khả năng dự phòng.</w:t>
      </w:r>
    </w:p>
    <w:p w14:paraId="59BC0708" w14:textId="77777777" w:rsidR="001123A6" w:rsidRPr="001123A6" w:rsidRDefault="001123A6" w:rsidP="001123A6">
      <w:pPr>
        <w:spacing w:before="120" w:after="120"/>
        <w:ind w:firstLine="567"/>
        <w:jc w:val="both"/>
        <w:rPr>
          <w:rFonts w:ascii="Times New Roman" w:eastAsia="Calibri" w:hAnsi="Times New Roman" w:cs="Times New Roman"/>
          <w:noProof/>
          <w:color w:val="000000" w:themeColor="text1"/>
          <w:sz w:val="28"/>
          <w:szCs w:val="28"/>
          <w:lang w:val="en-US"/>
        </w:rPr>
      </w:pPr>
      <w:r w:rsidRPr="001123A6">
        <w:rPr>
          <w:rFonts w:ascii="Times New Roman" w:eastAsia="Calibri" w:hAnsi="Times New Roman" w:cs="Times New Roman"/>
          <w:noProof/>
          <w:color w:val="000000" w:themeColor="text1"/>
          <w:sz w:val="28"/>
          <w:szCs w:val="28"/>
        </w:rPr>
        <w:t xml:space="preserve">2. Bảo đảm các điều kiện kỹ thuật an ninh mạng, an toàn dữ liệu, lưu trữ thông tin và chế độ lưu trữ dự phòng dữ liệu của </w:t>
      </w:r>
      <w:r w:rsidRPr="001123A6">
        <w:rPr>
          <w:rFonts w:ascii="Times New Roman" w:eastAsia="Times New Roman" w:hAnsi="Times New Roman" w:cs="Times New Roman"/>
          <w:noProof/>
          <w:color w:val="000000" w:themeColor="text1"/>
          <w:sz w:val="28"/>
          <w:szCs w:val="28"/>
          <w:shd w:val="clear" w:color="auto" w:fill="FFFFFF"/>
          <w:lang w:eastAsia="en-US"/>
        </w:rPr>
        <w:t>Nền tảng Công dân số Cao Bằng</w:t>
      </w:r>
      <w:r w:rsidRPr="001123A6">
        <w:rPr>
          <w:rFonts w:ascii="Times New Roman" w:eastAsia="Calibri" w:hAnsi="Times New Roman" w:cs="Times New Roman"/>
          <w:noProof/>
          <w:color w:val="000000" w:themeColor="text1"/>
          <w:sz w:val="28"/>
          <w:szCs w:val="28"/>
        </w:rPr>
        <w:t>. Thường xuyên kiểm tra, rà soát, kịp thời xử lý, khắc phục sự cố nhằm duy trì Nền tảng Công dân số Cao Bằng vận hành thông suốt, liên tục.</w:t>
      </w:r>
    </w:p>
    <w:p w14:paraId="1D669B1A" w14:textId="77777777" w:rsidR="001123A6" w:rsidRPr="001123A6" w:rsidRDefault="001123A6" w:rsidP="001123A6">
      <w:pPr>
        <w:spacing w:before="120" w:after="120"/>
        <w:ind w:firstLine="567"/>
        <w:jc w:val="both"/>
        <w:rPr>
          <w:rFonts w:ascii="Times New Roman" w:eastAsia="Calibri" w:hAnsi="Times New Roman" w:cs="Times New Roman"/>
          <w:noProof/>
          <w:color w:val="000000" w:themeColor="text1"/>
          <w:sz w:val="28"/>
          <w:szCs w:val="28"/>
        </w:rPr>
      </w:pPr>
      <w:r w:rsidRPr="001123A6">
        <w:rPr>
          <w:rFonts w:ascii="Times New Roman" w:eastAsia="Calibri" w:hAnsi="Times New Roman" w:cs="Times New Roman"/>
          <w:noProof/>
          <w:color w:val="000000" w:themeColor="text1"/>
          <w:sz w:val="28"/>
          <w:szCs w:val="28"/>
        </w:rPr>
        <w:t xml:space="preserve">3. Thông báo Sở Khoa học và Công nghệ trước 03 ngày làm việc khi bắt buộc phải tạm ngừng cung cấp dịch vụ </w:t>
      </w:r>
      <w:r w:rsidRPr="001123A6">
        <w:rPr>
          <w:rFonts w:ascii="Times New Roman" w:eastAsia="Times New Roman" w:hAnsi="Times New Roman" w:cs="Times New Roman"/>
          <w:noProof/>
          <w:color w:val="000000" w:themeColor="text1"/>
          <w:sz w:val="28"/>
          <w:szCs w:val="28"/>
          <w:shd w:val="clear" w:color="auto" w:fill="FFFFFF"/>
          <w:lang w:eastAsia="en-US"/>
        </w:rPr>
        <w:t>Nền tảng Công dân số Cao Bằng</w:t>
      </w:r>
      <w:r w:rsidRPr="001123A6">
        <w:rPr>
          <w:rFonts w:ascii="Times New Roman" w:eastAsia="Calibri" w:hAnsi="Times New Roman" w:cs="Times New Roman"/>
          <w:noProof/>
          <w:color w:val="000000" w:themeColor="text1"/>
          <w:sz w:val="28"/>
          <w:szCs w:val="28"/>
        </w:rPr>
        <w:t xml:space="preserve"> vì lý do kỹ thuật để thông báo các cơ quan, đơn vị.</w:t>
      </w:r>
    </w:p>
    <w:p w14:paraId="0458EE4B"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4. </w:t>
      </w:r>
      <w:r w:rsidRPr="001123A6">
        <w:rPr>
          <w:rFonts w:ascii="Times New Roman" w:eastAsia="Calibri" w:hAnsi="Times New Roman" w:cs="Times New Roman"/>
          <w:noProof/>
          <w:color w:val="000000" w:themeColor="text1"/>
          <w:sz w:val="28"/>
          <w:szCs w:val="28"/>
        </w:rPr>
        <w:t xml:space="preserve">Bảo đảm các phương án kỹ thuật để tích hợp các ứng dụng tiện ích khác </w:t>
      </w:r>
      <w:r w:rsidRPr="001123A6">
        <w:rPr>
          <w:rFonts w:ascii="Times New Roman" w:eastAsia="Calibri" w:hAnsi="Times New Roman" w:cs="Times New Roman"/>
          <w:noProof/>
          <w:color w:val="000000" w:themeColor="text1"/>
          <w:sz w:val="28"/>
          <w:szCs w:val="28"/>
        </w:rPr>
        <w:lastRenderedPageBreak/>
        <w:t xml:space="preserve">vào </w:t>
      </w:r>
      <w:r w:rsidRPr="001123A6">
        <w:rPr>
          <w:rFonts w:ascii="Times New Roman" w:eastAsia="Times New Roman" w:hAnsi="Times New Roman" w:cs="Times New Roman"/>
          <w:noProof/>
          <w:color w:val="000000" w:themeColor="text1"/>
          <w:sz w:val="28"/>
          <w:szCs w:val="28"/>
          <w:shd w:val="clear" w:color="auto" w:fill="FFFFFF"/>
          <w:lang w:eastAsia="en-US"/>
        </w:rPr>
        <w:t>Nền tảng Công dân số Cao Bằng.</w:t>
      </w:r>
    </w:p>
    <w:p w14:paraId="62BA6F69" w14:textId="77777777" w:rsidR="001123A6" w:rsidRPr="001123A6" w:rsidRDefault="001123A6" w:rsidP="001123A6">
      <w:pPr>
        <w:keepNext/>
        <w:keepLines/>
        <w:spacing w:before="120" w:after="120"/>
        <w:ind w:firstLine="567"/>
        <w:jc w:val="both"/>
        <w:outlineLvl w:val="1"/>
        <w:rPr>
          <w:rFonts w:ascii="Times New Roman" w:eastAsiaTheme="majorEastAsia" w:hAnsi="Times New Roman" w:cstheme="majorBidi"/>
          <w:b/>
          <w:noProof/>
          <w:color w:val="000000" w:themeColor="text1"/>
          <w:sz w:val="28"/>
          <w:szCs w:val="32"/>
          <w:shd w:val="clear" w:color="auto" w:fill="FFFFFF"/>
          <w:lang w:eastAsia="en-US"/>
        </w:rPr>
      </w:pPr>
      <w:r w:rsidRPr="001123A6">
        <w:rPr>
          <w:rFonts w:ascii="Times New Roman" w:eastAsiaTheme="majorEastAsia" w:hAnsi="Times New Roman" w:cstheme="majorBidi"/>
          <w:b/>
          <w:noProof/>
          <w:color w:val="000000" w:themeColor="text1"/>
          <w:sz w:val="28"/>
          <w:szCs w:val="32"/>
          <w:shd w:val="clear" w:color="auto" w:fill="FFFFFF"/>
          <w:lang w:eastAsia="en-US"/>
        </w:rPr>
        <w:t>Điều 21. Tổ chức thực hiện</w:t>
      </w:r>
    </w:p>
    <w:p w14:paraId="255109E1"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 xml:space="preserve">1. Sở Khoa học và Công nghệ chủ trì tổ chức triển khai hướng dẫn thực hiện Quy chế này trên địa bàn tỉnh Cao Bằng. </w:t>
      </w:r>
    </w:p>
    <w:p w14:paraId="30F4C472"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eastAsia="en-US"/>
        </w:rPr>
      </w:pPr>
      <w:r w:rsidRPr="001123A6">
        <w:rPr>
          <w:rFonts w:ascii="Times New Roman" w:eastAsia="Times New Roman" w:hAnsi="Times New Roman" w:cs="Times New Roman"/>
          <w:noProof/>
          <w:color w:val="000000" w:themeColor="text1"/>
          <w:sz w:val="28"/>
          <w:szCs w:val="28"/>
          <w:shd w:val="clear" w:color="auto" w:fill="FFFFFF"/>
          <w:lang w:eastAsia="en-US"/>
        </w:rPr>
        <w:t>2. Trong quá trình thực hiện, trường hợp các văn bản quy phạm pháp luật được dẫn chiếu trong Quy chế này có sự sửa đổi, bổ sung hoặc thay thế bằng văn bản mới, thì thực hiện theo quy định của văn bản mới đó.</w:t>
      </w:r>
    </w:p>
    <w:p w14:paraId="39211CBC" w14:textId="77777777" w:rsidR="001123A6" w:rsidRPr="001123A6" w:rsidRDefault="001123A6" w:rsidP="001123A6">
      <w:pPr>
        <w:suppressAutoHyphens/>
        <w:spacing w:before="120" w:after="120"/>
        <w:ind w:firstLine="567"/>
        <w:jc w:val="both"/>
        <w:rPr>
          <w:rFonts w:ascii="Times New Roman" w:eastAsia="Times New Roman" w:hAnsi="Times New Roman" w:cs="Times New Roman"/>
          <w:noProof/>
          <w:color w:val="000000" w:themeColor="text1"/>
          <w:sz w:val="28"/>
          <w:szCs w:val="28"/>
          <w:shd w:val="clear" w:color="auto" w:fill="FFFFFF"/>
          <w:lang w:val="en-US" w:eastAsia="en-US"/>
        </w:rPr>
      </w:pPr>
      <w:r w:rsidRPr="001123A6">
        <w:rPr>
          <w:rFonts w:ascii="Times New Roman" w:eastAsia="Times New Roman" w:hAnsi="Times New Roman" w:cs="Times New Roman"/>
          <w:noProof/>
          <w:color w:val="000000" w:themeColor="text1"/>
          <w:sz w:val="28"/>
          <w:szCs w:val="28"/>
          <w:shd w:val="clear" w:color="auto" w:fill="FFFFFF"/>
          <w:lang w:eastAsia="en-US"/>
        </w:rPr>
        <w:t>3. Khi triển khai, thực hiện Quy chế, nếu có các vấn đề phát sinh mới, không phù hợp hoặc chưa được quy định rõ, các cơ quan, đơn vị có ý kiến gửi về Sở Khoa học và Công nghệ để tổng hợp, báo cáo trình Ủy ban nhân dân tỉnh xem xét, điều chỉnh Quy chế cho phù hợp với thực tế./.</w:t>
      </w:r>
    </w:p>
    <w:p w14:paraId="4ED03BD1" w14:textId="5339B5B3" w:rsidR="00036F1D" w:rsidRPr="00F16BB9" w:rsidRDefault="00036F1D" w:rsidP="00F16BB9">
      <w:pPr>
        <w:rPr>
          <w:lang w:val="en-US"/>
        </w:rPr>
      </w:pPr>
    </w:p>
    <w:sectPr w:rsidR="00036F1D" w:rsidRPr="00F16BB9" w:rsidSect="001123A6">
      <w:headerReference w:type="default" r:id="rId8"/>
      <w:pgSz w:w="11907" w:h="16840"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0DDD" w14:textId="77777777" w:rsidR="00C22197" w:rsidRDefault="00C22197" w:rsidP="009552FB">
      <w:r>
        <w:separator/>
      </w:r>
    </w:p>
  </w:endnote>
  <w:endnote w:type="continuationSeparator" w:id="0">
    <w:p w14:paraId="2A714787" w14:textId="77777777" w:rsidR="00C22197" w:rsidRDefault="00C22197" w:rsidP="0095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1D09" w14:textId="77777777" w:rsidR="00C22197" w:rsidRDefault="00C22197" w:rsidP="009552FB">
      <w:r>
        <w:separator/>
      </w:r>
    </w:p>
  </w:footnote>
  <w:footnote w:type="continuationSeparator" w:id="0">
    <w:p w14:paraId="64E1F7CA" w14:textId="77777777" w:rsidR="00C22197" w:rsidRDefault="00C22197" w:rsidP="0095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3691447"/>
      <w:docPartObj>
        <w:docPartGallery w:val="Page Numbers (Top of Page)"/>
        <w:docPartUnique/>
      </w:docPartObj>
    </w:sdtPr>
    <w:sdtContent>
      <w:p w14:paraId="1207C558" w14:textId="2C4059E3" w:rsidR="009552FB" w:rsidRDefault="009552FB" w:rsidP="007A081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496A369" w14:textId="77777777" w:rsidR="009552FB" w:rsidRDefault="00955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6"/>
        <w:szCs w:val="26"/>
      </w:rPr>
      <w:id w:val="1389069012"/>
      <w:docPartObj>
        <w:docPartGallery w:val="Page Numbers (Top of Page)"/>
        <w:docPartUnique/>
      </w:docPartObj>
    </w:sdtPr>
    <w:sdtContent>
      <w:p w14:paraId="3D456CD8" w14:textId="30599E06" w:rsidR="009552FB" w:rsidRPr="004B4F57" w:rsidRDefault="009552FB" w:rsidP="007A081F">
        <w:pPr>
          <w:pStyle w:val="Header"/>
          <w:framePr w:wrap="none" w:vAnchor="text" w:hAnchor="margin" w:xAlign="center" w:y="1"/>
          <w:rPr>
            <w:rStyle w:val="PageNumber"/>
            <w:sz w:val="26"/>
            <w:szCs w:val="26"/>
          </w:rPr>
        </w:pPr>
        <w:r w:rsidRPr="004B4F57">
          <w:rPr>
            <w:rStyle w:val="PageNumber"/>
            <w:rFonts w:ascii="Times New Roman" w:hAnsi="Times New Roman" w:cs="Times New Roman"/>
            <w:sz w:val="26"/>
            <w:szCs w:val="26"/>
          </w:rPr>
          <w:fldChar w:fldCharType="begin"/>
        </w:r>
        <w:r w:rsidRPr="004B4F57">
          <w:rPr>
            <w:rStyle w:val="PageNumber"/>
            <w:rFonts w:ascii="Times New Roman" w:hAnsi="Times New Roman" w:cs="Times New Roman"/>
            <w:sz w:val="26"/>
            <w:szCs w:val="26"/>
          </w:rPr>
          <w:instrText xml:space="preserve"> PAGE </w:instrText>
        </w:r>
        <w:r w:rsidRPr="004B4F57">
          <w:rPr>
            <w:rStyle w:val="PageNumber"/>
            <w:rFonts w:ascii="Times New Roman" w:hAnsi="Times New Roman" w:cs="Times New Roman"/>
            <w:sz w:val="26"/>
            <w:szCs w:val="26"/>
          </w:rPr>
          <w:fldChar w:fldCharType="separate"/>
        </w:r>
        <w:r w:rsidRPr="004B4F57">
          <w:rPr>
            <w:rStyle w:val="PageNumber"/>
            <w:rFonts w:ascii="Times New Roman" w:hAnsi="Times New Roman" w:cs="Times New Roman"/>
            <w:noProof/>
            <w:sz w:val="26"/>
            <w:szCs w:val="26"/>
          </w:rPr>
          <w:t>2</w:t>
        </w:r>
        <w:r w:rsidRPr="004B4F57">
          <w:rPr>
            <w:rStyle w:val="PageNumber"/>
            <w:rFonts w:ascii="Times New Roman" w:hAnsi="Times New Roman" w:cs="Times New Roman"/>
            <w:sz w:val="26"/>
            <w:szCs w:val="26"/>
          </w:rPr>
          <w:fldChar w:fldCharType="end"/>
        </w:r>
      </w:p>
    </w:sdtContent>
  </w:sdt>
  <w:p w14:paraId="049E057E" w14:textId="77777777" w:rsidR="009552FB" w:rsidRPr="004B4F57" w:rsidRDefault="009552FB">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747640"/>
      <w:docPartObj>
        <w:docPartGallery w:val="Page Numbers (Top of Page)"/>
        <w:docPartUnique/>
      </w:docPartObj>
    </w:sdtPr>
    <w:sdtContent>
      <w:p w14:paraId="4AB83C60" w14:textId="77777777" w:rsidR="001123A6" w:rsidRPr="004333ED" w:rsidRDefault="001123A6" w:rsidP="00562DB6">
        <w:pPr>
          <w:pStyle w:val="Header"/>
          <w:framePr w:wrap="none" w:vAnchor="text" w:hAnchor="margin" w:xAlign="center" w:y="1"/>
          <w:rPr>
            <w:rStyle w:val="PageNumber"/>
          </w:rPr>
        </w:pPr>
        <w:r w:rsidRPr="004333ED">
          <w:rPr>
            <w:rStyle w:val="PageNumber"/>
          </w:rPr>
          <w:fldChar w:fldCharType="begin"/>
        </w:r>
        <w:r w:rsidRPr="004333ED">
          <w:rPr>
            <w:rStyle w:val="PageNumber"/>
          </w:rPr>
          <w:instrText xml:space="preserve"> PAGE </w:instrText>
        </w:r>
        <w:r w:rsidRPr="004333ED">
          <w:rPr>
            <w:rStyle w:val="PageNumber"/>
          </w:rPr>
          <w:fldChar w:fldCharType="separate"/>
        </w:r>
        <w:r w:rsidRPr="004333ED">
          <w:rPr>
            <w:rStyle w:val="PageNumber"/>
          </w:rPr>
          <w:t>8</w:t>
        </w:r>
        <w:r w:rsidRPr="004333ED">
          <w:rPr>
            <w:rStyle w:val="PageNumber"/>
          </w:rPr>
          <w:fldChar w:fldCharType="end"/>
        </w:r>
      </w:p>
    </w:sdtContent>
  </w:sdt>
  <w:p w14:paraId="18F0F9BB" w14:textId="77777777" w:rsidR="001123A6" w:rsidRPr="004333ED" w:rsidRDefault="001123A6" w:rsidP="00232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9"/>
    <w:rsid w:val="00036F1D"/>
    <w:rsid w:val="00097342"/>
    <w:rsid w:val="000A050F"/>
    <w:rsid w:val="000A1D8C"/>
    <w:rsid w:val="000B4931"/>
    <w:rsid w:val="000B56E7"/>
    <w:rsid w:val="000C4380"/>
    <w:rsid w:val="000E2FB9"/>
    <w:rsid w:val="001123A6"/>
    <w:rsid w:val="00122370"/>
    <w:rsid w:val="00146609"/>
    <w:rsid w:val="00175D2C"/>
    <w:rsid w:val="0018017D"/>
    <w:rsid w:val="00196526"/>
    <w:rsid w:val="00220A68"/>
    <w:rsid w:val="002372A4"/>
    <w:rsid w:val="00273982"/>
    <w:rsid w:val="00286C7F"/>
    <w:rsid w:val="003064A6"/>
    <w:rsid w:val="003163A3"/>
    <w:rsid w:val="00336A6F"/>
    <w:rsid w:val="00381555"/>
    <w:rsid w:val="00396BDB"/>
    <w:rsid w:val="003B42C8"/>
    <w:rsid w:val="003C15B6"/>
    <w:rsid w:val="003F6A25"/>
    <w:rsid w:val="0041233C"/>
    <w:rsid w:val="0043530B"/>
    <w:rsid w:val="004863C4"/>
    <w:rsid w:val="00491DB1"/>
    <w:rsid w:val="004B4F57"/>
    <w:rsid w:val="004E6AFD"/>
    <w:rsid w:val="004F15A0"/>
    <w:rsid w:val="0056286F"/>
    <w:rsid w:val="00591C4E"/>
    <w:rsid w:val="00593FC3"/>
    <w:rsid w:val="005A61AF"/>
    <w:rsid w:val="005F20F2"/>
    <w:rsid w:val="00605502"/>
    <w:rsid w:val="006272A1"/>
    <w:rsid w:val="00634B66"/>
    <w:rsid w:val="0064582B"/>
    <w:rsid w:val="00645D81"/>
    <w:rsid w:val="006B5958"/>
    <w:rsid w:val="006E4D7C"/>
    <w:rsid w:val="006F6DEC"/>
    <w:rsid w:val="00722AD0"/>
    <w:rsid w:val="00792FFE"/>
    <w:rsid w:val="00793533"/>
    <w:rsid w:val="00795AC0"/>
    <w:rsid w:val="007C10B1"/>
    <w:rsid w:val="007C5B57"/>
    <w:rsid w:val="007F2CDA"/>
    <w:rsid w:val="00883BAF"/>
    <w:rsid w:val="0088632B"/>
    <w:rsid w:val="00887F5C"/>
    <w:rsid w:val="008B10A7"/>
    <w:rsid w:val="008E4EF6"/>
    <w:rsid w:val="00945BAC"/>
    <w:rsid w:val="009552FB"/>
    <w:rsid w:val="00955C16"/>
    <w:rsid w:val="009B3F7E"/>
    <w:rsid w:val="009C09CD"/>
    <w:rsid w:val="009C0D1B"/>
    <w:rsid w:val="009F1B44"/>
    <w:rsid w:val="00A3044C"/>
    <w:rsid w:val="00A956D3"/>
    <w:rsid w:val="00A95E58"/>
    <w:rsid w:val="00AA03C0"/>
    <w:rsid w:val="00AA50EC"/>
    <w:rsid w:val="00AA7293"/>
    <w:rsid w:val="00AB0142"/>
    <w:rsid w:val="00AE52F7"/>
    <w:rsid w:val="00B04A2A"/>
    <w:rsid w:val="00B07B2B"/>
    <w:rsid w:val="00B73CEF"/>
    <w:rsid w:val="00BF3AB0"/>
    <w:rsid w:val="00C036E2"/>
    <w:rsid w:val="00C052E4"/>
    <w:rsid w:val="00C22197"/>
    <w:rsid w:val="00C23EC5"/>
    <w:rsid w:val="00C61570"/>
    <w:rsid w:val="00C67855"/>
    <w:rsid w:val="00C73A40"/>
    <w:rsid w:val="00C74DC1"/>
    <w:rsid w:val="00CD08AC"/>
    <w:rsid w:val="00CF6B87"/>
    <w:rsid w:val="00CF6C74"/>
    <w:rsid w:val="00D04054"/>
    <w:rsid w:val="00D11904"/>
    <w:rsid w:val="00D3311E"/>
    <w:rsid w:val="00D5374A"/>
    <w:rsid w:val="00DA2A4A"/>
    <w:rsid w:val="00DC7997"/>
    <w:rsid w:val="00E35F0E"/>
    <w:rsid w:val="00EA3172"/>
    <w:rsid w:val="00ED349B"/>
    <w:rsid w:val="00F0498C"/>
    <w:rsid w:val="00F16BB9"/>
    <w:rsid w:val="00F367E7"/>
    <w:rsid w:val="00F80269"/>
    <w:rsid w:val="00F81AD3"/>
    <w:rsid w:val="00FD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22E59"/>
  <w15:chartTrackingRefBased/>
  <w15:docId w15:val="{9646FD77-9E38-E940-9C9B-34460D2C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A0"/>
    <w:pPr>
      <w:widowControl w:val="0"/>
      <w:spacing w:before="0" w:after="0"/>
      <w:ind w:firstLine="0"/>
      <w:jc w:val="left"/>
    </w:pPr>
    <w:rPr>
      <w:rFonts w:ascii="Courier New" w:eastAsia="Courier New" w:hAnsi="Courier New" w:cs="Courier New"/>
      <w:color w:val="000000"/>
      <w:kern w:val="0"/>
      <w:sz w:val="24"/>
      <w:lang w:val="vi-VN" w:eastAsia="vi-VN"/>
      <w14:ligatures w14:val="none"/>
    </w:rPr>
  </w:style>
  <w:style w:type="paragraph" w:styleId="Heading1">
    <w:name w:val="heading 1"/>
    <w:basedOn w:val="Normal"/>
    <w:next w:val="Normal"/>
    <w:link w:val="Heading1Char"/>
    <w:uiPriority w:val="9"/>
    <w:qFormat/>
    <w:rsid w:val="00F16BB9"/>
    <w:pPr>
      <w:keepNext/>
      <w:keepLines/>
      <w:widowControl/>
      <w:spacing w:before="360" w:after="80"/>
      <w:ind w:firstLine="567"/>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16BB9"/>
    <w:pPr>
      <w:keepNext/>
      <w:keepLines/>
      <w:widowControl/>
      <w:spacing w:before="160" w:after="80"/>
      <w:ind w:firstLine="567"/>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16BB9"/>
    <w:pPr>
      <w:keepNext/>
      <w:keepLines/>
      <w:widowControl/>
      <w:spacing w:before="160" w:after="80"/>
      <w:ind w:firstLine="567"/>
      <w:jc w:val="both"/>
      <w:outlineLvl w:val="2"/>
    </w:pPr>
    <w:rPr>
      <w:rFonts w:ascii="Times New Roman" w:eastAsiaTheme="majorEastAsia" w:hAnsi="Times New Roman"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16BB9"/>
    <w:pPr>
      <w:keepNext/>
      <w:keepLines/>
      <w:widowControl/>
      <w:spacing w:before="80" w:after="40"/>
      <w:ind w:firstLine="567"/>
      <w:jc w:val="both"/>
      <w:outlineLvl w:val="3"/>
    </w:pPr>
    <w:rPr>
      <w:rFonts w:ascii="Times New Roman" w:eastAsiaTheme="majorEastAsia" w:hAnsi="Times New Roman" w:cstheme="majorBidi"/>
      <w:i/>
      <w:iCs/>
      <w:color w:val="0F4761" w:themeColor="accent1" w:themeShade="BF"/>
      <w:kern w:val="2"/>
      <w:sz w:val="28"/>
      <w:lang w:eastAsia="en-US"/>
      <w14:ligatures w14:val="standardContextual"/>
    </w:rPr>
  </w:style>
  <w:style w:type="paragraph" w:styleId="Heading5">
    <w:name w:val="heading 5"/>
    <w:basedOn w:val="Normal"/>
    <w:next w:val="Normal"/>
    <w:link w:val="Heading5Char"/>
    <w:uiPriority w:val="9"/>
    <w:semiHidden/>
    <w:unhideWhenUsed/>
    <w:qFormat/>
    <w:rsid w:val="00F16BB9"/>
    <w:pPr>
      <w:keepNext/>
      <w:keepLines/>
      <w:widowControl/>
      <w:spacing w:before="80" w:after="40"/>
      <w:ind w:firstLine="567"/>
      <w:jc w:val="both"/>
      <w:outlineLvl w:val="4"/>
    </w:pPr>
    <w:rPr>
      <w:rFonts w:ascii="Times New Roman" w:eastAsiaTheme="majorEastAsia" w:hAnsi="Times New Roman" w:cstheme="majorBidi"/>
      <w:color w:val="0F4761" w:themeColor="accent1" w:themeShade="BF"/>
      <w:kern w:val="2"/>
      <w:sz w:val="28"/>
      <w:lang w:eastAsia="en-US"/>
      <w14:ligatures w14:val="standardContextual"/>
    </w:rPr>
  </w:style>
  <w:style w:type="paragraph" w:styleId="Heading6">
    <w:name w:val="heading 6"/>
    <w:basedOn w:val="Normal"/>
    <w:next w:val="Normal"/>
    <w:link w:val="Heading6Char"/>
    <w:uiPriority w:val="9"/>
    <w:semiHidden/>
    <w:unhideWhenUsed/>
    <w:qFormat/>
    <w:rsid w:val="00F16BB9"/>
    <w:pPr>
      <w:keepNext/>
      <w:keepLines/>
      <w:widowControl/>
      <w:spacing w:before="40"/>
      <w:ind w:firstLine="567"/>
      <w:jc w:val="both"/>
      <w:outlineLvl w:val="5"/>
    </w:pPr>
    <w:rPr>
      <w:rFonts w:ascii="Times New Roman" w:eastAsiaTheme="majorEastAsia" w:hAnsi="Times New Roman" w:cstheme="majorBidi"/>
      <w:i/>
      <w:iCs/>
      <w:color w:val="595959" w:themeColor="text1" w:themeTint="A6"/>
      <w:kern w:val="2"/>
      <w:sz w:val="28"/>
      <w:lang w:eastAsia="en-US"/>
      <w14:ligatures w14:val="standardContextual"/>
    </w:rPr>
  </w:style>
  <w:style w:type="paragraph" w:styleId="Heading7">
    <w:name w:val="heading 7"/>
    <w:basedOn w:val="Normal"/>
    <w:next w:val="Normal"/>
    <w:link w:val="Heading7Char"/>
    <w:uiPriority w:val="9"/>
    <w:semiHidden/>
    <w:unhideWhenUsed/>
    <w:qFormat/>
    <w:rsid w:val="00F16BB9"/>
    <w:pPr>
      <w:keepNext/>
      <w:keepLines/>
      <w:widowControl/>
      <w:spacing w:before="40"/>
      <w:ind w:firstLine="567"/>
      <w:jc w:val="both"/>
      <w:outlineLvl w:val="6"/>
    </w:pPr>
    <w:rPr>
      <w:rFonts w:ascii="Times New Roman" w:eastAsiaTheme="majorEastAsia" w:hAnsi="Times New Roman" w:cstheme="majorBidi"/>
      <w:color w:val="595959" w:themeColor="text1" w:themeTint="A6"/>
      <w:kern w:val="2"/>
      <w:sz w:val="28"/>
      <w:lang w:eastAsia="en-US"/>
      <w14:ligatures w14:val="standardContextual"/>
    </w:rPr>
  </w:style>
  <w:style w:type="paragraph" w:styleId="Heading8">
    <w:name w:val="heading 8"/>
    <w:basedOn w:val="Normal"/>
    <w:next w:val="Normal"/>
    <w:link w:val="Heading8Char"/>
    <w:uiPriority w:val="9"/>
    <w:semiHidden/>
    <w:unhideWhenUsed/>
    <w:qFormat/>
    <w:rsid w:val="00F16BB9"/>
    <w:pPr>
      <w:keepNext/>
      <w:keepLines/>
      <w:widowControl/>
      <w:spacing w:before="120"/>
      <w:ind w:firstLine="567"/>
      <w:jc w:val="both"/>
      <w:outlineLvl w:val="7"/>
    </w:pPr>
    <w:rPr>
      <w:rFonts w:ascii="Times New Roman" w:eastAsiaTheme="majorEastAsia" w:hAnsi="Times New Roman" w:cstheme="majorBidi"/>
      <w:i/>
      <w:iCs/>
      <w:color w:val="272727" w:themeColor="text1" w:themeTint="D8"/>
      <w:kern w:val="2"/>
      <w:sz w:val="28"/>
      <w:lang w:eastAsia="en-US"/>
      <w14:ligatures w14:val="standardContextual"/>
    </w:rPr>
  </w:style>
  <w:style w:type="paragraph" w:styleId="Heading9">
    <w:name w:val="heading 9"/>
    <w:basedOn w:val="Normal"/>
    <w:next w:val="Normal"/>
    <w:link w:val="Heading9Char"/>
    <w:uiPriority w:val="9"/>
    <w:semiHidden/>
    <w:unhideWhenUsed/>
    <w:qFormat/>
    <w:rsid w:val="00F16BB9"/>
    <w:pPr>
      <w:keepNext/>
      <w:keepLines/>
      <w:widowControl/>
      <w:spacing w:before="120"/>
      <w:ind w:firstLine="567"/>
      <w:jc w:val="both"/>
      <w:outlineLvl w:val="8"/>
    </w:pPr>
    <w:rPr>
      <w:rFonts w:ascii="Times New Roman" w:eastAsiaTheme="majorEastAsia" w:hAnsi="Times New Roman" w:cstheme="majorBidi"/>
      <w:color w:val="272727" w:themeColor="text1" w:themeTint="D8"/>
      <w:kern w:val="2"/>
      <w:sz w:val="28"/>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B9"/>
    <w:rPr>
      <w:rFonts w:eastAsiaTheme="majorEastAsia" w:cstheme="majorBidi"/>
      <w:color w:val="272727" w:themeColor="text1" w:themeTint="D8"/>
    </w:rPr>
  </w:style>
  <w:style w:type="paragraph" w:styleId="Title">
    <w:name w:val="Title"/>
    <w:basedOn w:val="Normal"/>
    <w:next w:val="Normal"/>
    <w:link w:val="TitleChar"/>
    <w:uiPriority w:val="10"/>
    <w:qFormat/>
    <w:rsid w:val="00F16BB9"/>
    <w:pPr>
      <w:widowControl/>
      <w:spacing w:before="120" w:after="80"/>
      <w:ind w:firstLine="567"/>
      <w:contextualSpacing/>
      <w:jc w:val="both"/>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16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B9"/>
    <w:pPr>
      <w:widowControl/>
      <w:numPr>
        <w:ilvl w:val="1"/>
      </w:numPr>
      <w:spacing w:before="120" w:after="120"/>
      <w:jc w:val="both"/>
    </w:pPr>
    <w:rPr>
      <w:rFonts w:ascii="Times New Roman" w:eastAsiaTheme="majorEastAsia" w:hAnsi="Times New Roman"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16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B9"/>
    <w:pPr>
      <w:widowControl/>
      <w:spacing w:before="160" w:after="120"/>
      <w:ind w:firstLine="567"/>
      <w:jc w:val="center"/>
    </w:pPr>
    <w:rPr>
      <w:rFonts w:ascii="Times New Roman" w:eastAsiaTheme="minorHAnsi" w:hAnsi="Times New Roman" w:cs="Times New Roman (Body CS)"/>
      <w:i/>
      <w:iCs/>
      <w:color w:val="404040" w:themeColor="text1" w:themeTint="BF"/>
      <w:kern w:val="2"/>
      <w:sz w:val="28"/>
      <w:lang w:eastAsia="en-US"/>
      <w14:ligatures w14:val="standardContextual"/>
    </w:rPr>
  </w:style>
  <w:style w:type="character" w:customStyle="1" w:styleId="QuoteChar">
    <w:name w:val="Quote Char"/>
    <w:basedOn w:val="DefaultParagraphFont"/>
    <w:link w:val="Quote"/>
    <w:uiPriority w:val="29"/>
    <w:rsid w:val="00F16BB9"/>
    <w:rPr>
      <w:i/>
      <w:iCs/>
      <w:color w:val="404040" w:themeColor="text1" w:themeTint="BF"/>
    </w:rPr>
  </w:style>
  <w:style w:type="paragraph" w:styleId="ListParagraph">
    <w:name w:val="List Paragraph"/>
    <w:basedOn w:val="Normal"/>
    <w:uiPriority w:val="34"/>
    <w:qFormat/>
    <w:rsid w:val="00F16BB9"/>
    <w:pPr>
      <w:widowControl/>
      <w:spacing w:before="120" w:after="120"/>
      <w:ind w:left="720" w:firstLine="567"/>
      <w:contextualSpacing/>
      <w:jc w:val="both"/>
    </w:pPr>
    <w:rPr>
      <w:rFonts w:ascii="Times New Roman" w:eastAsiaTheme="minorHAnsi" w:hAnsi="Times New Roman" w:cs="Times New Roman (Body CS)"/>
      <w:color w:val="auto"/>
      <w:kern w:val="2"/>
      <w:sz w:val="28"/>
      <w:lang w:eastAsia="en-US"/>
      <w14:ligatures w14:val="standardContextual"/>
    </w:rPr>
  </w:style>
  <w:style w:type="character" w:styleId="IntenseEmphasis">
    <w:name w:val="Intense Emphasis"/>
    <w:basedOn w:val="DefaultParagraphFont"/>
    <w:uiPriority w:val="21"/>
    <w:qFormat/>
    <w:rsid w:val="00F16BB9"/>
    <w:rPr>
      <w:i/>
      <w:iCs/>
      <w:color w:val="0F4761" w:themeColor="accent1" w:themeShade="BF"/>
    </w:rPr>
  </w:style>
  <w:style w:type="paragraph" w:styleId="IntenseQuote">
    <w:name w:val="Intense Quote"/>
    <w:basedOn w:val="Normal"/>
    <w:next w:val="Normal"/>
    <w:link w:val="IntenseQuoteChar"/>
    <w:uiPriority w:val="30"/>
    <w:qFormat/>
    <w:rsid w:val="00F16BB9"/>
    <w:pPr>
      <w:widowControl/>
      <w:pBdr>
        <w:top w:val="single" w:sz="4" w:space="10" w:color="0F4761" w:themeColor="accent1" w:themeShade="BF"/>
        <w:bottom w:val="single" w:sz="4" w:space="10" w:color="0F4761" w:themeColor="accent1" w:themeShade="BF"/>
      </w:pBdr>
      <w:spacing w:before="360" w:after="360"/>
      <w:ind w:left="864" w:right="864" w:firstLine="567"/>
      <w:jc w:val="center"/>
    </w:pPr>
    <w:rPr>
      <w:rFonts w:ascii="Times New Roman" w:eastAsiaTheme="minorHAnsi" w:hAnsi="Times New Roman" w:cs="Times New Roman (Body CS)"/>
      <w:i/>
      <w:iCs/>
      <w:color w:val="0F4761" w:themeColor="accent1" w:themeShade="BF"/>
      <w:kern w:val="2"/>
      <w:sz w:val="28"/>
      <w:lang w:eastAsia="en-US"/>
      <w14:ligatures w14:val="standardContextual"/>
    </w:rPr>
  </w:style>
  <w:style w:type="character" w:customStyle="1" w:styleId="IntenseQuoteChar">
    <w:name w:val="Intense Quote Char"/>
    <w:basedOn w:val="DefaultParagraphFont"/>
    <w:link w:val="IntenseQuote"/>
    <w:uiPriority w:val="30"/>
    <w:rsid w:val="00F16BB9"/>
    <w:rPr>
      <w:i/>
      <w:iCs/>
      <w:color w:val="0F4761" w:themeColor="accent1" w:themeShade="BF"/>
    </w:rPr>
  </w:style>
  <w:style w:type="character" w:styleId="IntenseReference">
    <w:name w:val="Intense Reference"/>
    <w:basedOn w:val="DefaultParagraphFont"/>
    <w:uiPriority w:val="32"/>
    <w:qFormat/>
    <w:rsid w:val="00F16BB9"/>
    <w:rPr>
      <w:b/>
      <w:bCs/>
      <w:smallCaps/>
      <w:color w:val="0F4761" w:themeColor="accent1" w:themeShade="BF"/>
      <w:spacing w:val="5"/>
    </w:rPr>
  </w:style>
  <w:style w:type="paragraph" w:styleId="Header">
    <w:name w:val="header"/>
    <w:basedOn w:val="Normal"/>
    <w:link w:val="HeaderChar"/>
    <w:uiPriority w:val="99"/>
    <w:unhideWhenUsed/>
    <w:rsid w:val="009552FB"/>
    <w:pPr>
      <w:tabs>
        <w:tab w:val="center" w:pos="4680"/>
        <w:tab w:val="right" w:pos="9360"/>
      </w:tabs>
    </w:pPr>
  </w:style>
  <w:style w:type="character" w:customStyle="1" w:styleId="HeaderChar">
    <w:name w:val="Header Char"/>
    <w:basedOn w:val="DefaultParagraphFont"/>
    <w:link w:val="Header"/>
    <w:uiPriority w:val="99"/>
    <w:rsid w:val="009552FB"/>
    <w:rPr>
      <w:rFonts w:ascii="Courier New" w:eastAsia="Courier New" w:hAnsi="Courier New" w:cs="Courier New"/>
      <w:color w:val="000000"/>
      <w:kern w:val="0"/>
      <w:sz w:val="24"/>
      <w:lang w:val="vi-VN" w:eastAsia="vi-VN"/>
      <w14:ligatures w14:val="none"/>
    </w:rPr>
  </w:style>
  <w:style w:type="character" w:styleId="PageNumber">
    <w:name w:val="page number"/>
    <w:basedOn w:val="DefaultParagraphFont"/>
    <w:uiPriority w:val="99"/>
    <w:semiHidden/>
    <w:unhideWhenUsed/>
    <w:rsid w:val="009552FB"/>
  </w:style>
  <w:style w:type="paragraph" w:styleId="Footer">
    <w:name w:val="footer"/>
    <w:basedOn w:val="Normal"/>
    <w:link w:val="FooterChar"/>
    <w:uiPriority w:val="99"/>
    <w:unhideWhenUsed/>
    <w:rsid w:val="009552FB"/>
    <w:pPr>
      <w:tabs>
        <w:tab w:val="center" w:pos="4680"/>
        <w:tab w:val="right" w:pos="9360"/>
      </w:tabs>
    </w:pPr>
  </w:style>
  <w:style w:type="character" w:customStyle="1" w:styleId="FooterChar">
    <w:name w:val="Footer Char"/>
    <w:basedOn w:val="DefaultParagraphFont"/>
    <w:link w:val="Footer"/>
    <w:uiPriority w:val="99"/>
    <w:rsid w:val="009552FB"/>
    <w:rPr>
      <w:rFonts w:ascii="Courier New" w:eastAsia="Courier New" w:hAnsi="Courier New" w:cs="Courier New"/>
      <w:color w:val="000000"/>
      <w:kern w:val="0"/>
      <w:sz w:val="24"/>
      <w:lang w:val="vi-VN" w:eastAsia="vi-VN"/>
      <w14:ligatures w14:val="none"/>
    </w:rPr>
  </w:style>
  <w:style w:type="character" w:styleId="CommentReference">
    <w:name w:val="annotation reference"/>
    <w:basedOn w:val="DefaultParagraphFont"/>
    <w:uiPriority w:val="99"/>
    <w:semiHidden/>
    <w:unhideWhenUsed/>
    <w:rsid w:val="004F15A0"/>
    <w:rPr>
      <w:sz w:val="16"/>
      <w:szCs w:val="16"/>
    </w:rPr>
  </w:style>
  <w:style w:type="paragraph" w:styleId="CommentText">
    <w:name w:val="annotation text"/>
    <w:basedOn w:val="Normal"/>
    <w:link w:val="CommentTextChar"/>
    <w:uiPriority w:val="99"/>
    <w:unhideWhenUsed/>
    <w:rsid w:val="004F15A0"/>
    <w:rPr>
      <w:sz w:val="20"/>
      <w:szCs w:val="20"/>
    </w:rPr>
  </w:style>
  <w:style w:type="character" w:customStyle="1" w:styleId="CommentTextChar">
    <w:name w:val="Comment Text Char"/>
    <w:basedOn w:val="DefaultParagraphFont"/>
    <w:link w:val="CommentText"/>
    <w:uiPriority w:val="99"/>
    <w:rsid w:val="004F15A0"/>
    <w:rPr>
      <w:rFonts w:ascii="Courier New" w:eastAsia="Courier New" w:hAnsi="Courier New" w:cs="Courier New"/>
      <w:color w:val="000000"/>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4F15A0"/>
    <w:rPr>
      <w:b/>
      <w:bCs/>
    </w:rPr>
  </w:style>
  <w:style w:type="character" w:customStyle="1" w:styleId="CommentSubjectChar">
    <w:name w:val="Comment Subject Char"/>
    <w:basedOn w:val="CommentTextChar"/>
    <w:link w:val="CommentSubject"/>
    <w:uiPriority w:val="99"/>
    <w:semiHidden/>
    <w:rsid w:val="004F15A0"/>
    <w:rPr>
      <w:rFonts w:ascii="Courier New" w:eastAsia="Courier New" w:hAnsi="Courier New" w:cs="Courier New"/>
      <w:b/>
      <w:bCs/>
      <w:color w:val="000000"/>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4799</Words>
  <Characters>16799</Characters>
  <Application>Microsoft Office Word</Application>
  <DocSecurity>0</DocSecurity>
  <Lines>390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Anh</dc:creator>
  <cp:keywords/>
  <dc:description/>
  <cp:lastModifiedBy>Lưu Anh</cp:lastModifiedBy>
  <cp:revision>14</cp:revision>
  <dcterms:created xsi:type="dcterms:W3CDTF">2025-11-10T08:34:00Z</dcterms:created>
  <dcterms:modified xsi:type="dcterms:W3CDTF">2025-11-18T02:44:00Z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2025-07-30T08:17:27Z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fb622add-de0f-4f71-8e29-a0c2e2618b12</vt:lpwstr>
  </property>
  <property fmtid="{D5CDD505-2E9C-101B-9397-08002B2CF9AE}" pid="7" name="MSIP_Label_defa4170-0d19-0005-0004-bc88714345d2_ActionId">
    <vt:lpwstr>f6e2ea38-3933-4af1-982e-f38fe7c769cb</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